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051" w:rsidRDefault="00B6032B" w:rsidP="00C71997">
      <w:pPr>
        <w:tabs>
          <w:tab w:val="left" w:pos="-284"/>
        </w:tabs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272.7pt;margin-top:-7.95pt;width:226.5pt;height:128.25pt;z-index:251658240" stroked="f">
            <v:textbox>
              <w:txbxContent>
                <w:p w:rsidR="00E11C4A" w:rsidRPr="00A75FB0" w:rsidRDefault="00E11C4A" w:rsidP="00381051">
                  <w:pPr>
                    <w:tabs>
                      <w:tab w:val="left" w:pos="-284"/>
                    </w:tabs>
                    <w:ind w:left="-567" w:firstLine="56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75F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E11C4A" w:rsidRDefault="00E11C4A" w:rsidP="00381051">
                  <w:pPr>
                    <w:jc w:val="center"/>
                  </w:pPr>
                </w:p>
                <w:p w:rsidR="00E11C4A" w:rsidRPr="00A75FB0" w:rsidRDefault="00E11C4A" w:rsidP="0038105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75F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УТВЕРЖДЕНА</w:t>
                  </w:r>
                </w:p>
                <w:p w:rsidR="00E11C4A" w:rsidRPr="00A75FB0" w:rsidRDefault="00E11C4A" w:rsidP="0038105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75F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постановлением администрации</w:t>
                  </w:r>
                </w:p>
                <w:p w:rsidR="00E11C4A" w:rsidRPr="00A75FB0" w:rsidRDefault="00E11C4A" w:rsidP="0038105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75F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E11C4A" w:rsidRPr="00A75FB0" w:rsidRDefault="00E11C4A" w:rsidP="0038105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75F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Туапсинский район</w:t>
                  </w:r>
                </w:p>
                <w:p w:rsidR="00E11C4A" w:rsidRDefault="00E11C4A" w:rsidP="00381051">
                  <w:pPr>
                    <w:tabs>
                      <w:tab w:val="left" w:pos="592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от_____________</w:t>
                  </w:r>
                  <w:r w:rsidRPr="00A75F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№__________</w:t>
                  </w:r>
                </w:p>
                <w:p w:rsidR="00E11C4A" w:rsidRDefault="00E11C4A"/>
              </w:txbxContent>
            </v:textbox>
          </v:rect>
        </w:pict>
      </w:r>
    </w:p>
    <w:p w:rsidR="00381051" w:rsidRDefault="00381051" w:rsidP="00C71997">
      <w:pPr>
        <w:tabs>
          <w:tab w:val="left" w:pos="-284"/>
        </w:tabs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381051" w:rsidRDefault="00381051" w:rsidP="00C71997">
      <w:pPr>
        <w:tabs>
          <w:tab w:val="left" w:pos="-284"/>
        </w:tabs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381051" w:rsidRDefault="00381051" w:rsidP="00C71997">
      <w:pPr>
        <w:tabs>
          <w:tab w:val="left" w:pos="-284"/>
        </w:tabs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381051" w:rsidRDefault="00381051" w:rsidP="00C71997">
      <w:pPr>
        <w:tabs>
          <w:tab w:val="left" w:pos="-284"/>
        </w:tabs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381051" w:rsidRDefault="00381051" w:rsidP="00C71997">
      <w:pPr>
        <w:tabs>
          <w:tab w:val="left" w:pos="-284"/>
        </w:tabs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381051" w:rsidRDefault="00381051" w:rsidP="00C71997">
      <w:pPr>
        <w:tabs>
          <w:tab w:val="left" w:pos="-284"/>
        </w:tabs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2D79AC" w:rsidRDefault="002D79AC" w:rsidP="00A75FB0">
      <w:pPr>
        <w:tabs>
          <w:tab w:val="left" w:pos="5925"/>
        </w:tabs>
        <w:rPr>
          <w:rFonts w:ascii="Times New Roman" w:hAnsi="Times New Roman" w:cs="Times New Roman"/>
          <w:sz w:val="28"/>
          <w:szCs w:val="28"/>
        </w:rPr>
      </w:pPr>
    </w:p>
    <w:p w:rsidR="002C6E5A" w:rsidRDefault="002C6E5A" w:rsidP="00A75FB0">
      <w:pPr>
        <w:tabs>
          <w:tab w:val="left" w:pos="5925"/>
        </w:tabs>
        <w:rPr>
          <w:rFonts w:ascii="Times New Roman" w:hAnsi="Times New Roman" w:cs="Times New Roman"/>
          <w:sz w:val="28"/>
          <w:szCs w:val="28"/>
        </w:rPr>
      </w:pPr>
    </w:p>
    <w:p w:rsidR="002D79AC" w:rsidRDefault="002D79AC" w:rsidP="002D79AC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2D79AC" w:rsidRDefault="002D79AC" w:rsidP="002D79AC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D79AC" w:rsidRDefault="002D79AC" w:rsidP="002D79AC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B13D8">
        <w:rPr>
          <w:rFonts w:ascii="Times New Roman" w:hAnsi="Times New Roman" w:cs="Times New Roman"/>
          <w:sz w:val="28"/>
          <w:szCs w:val="28"/>
        </w:rPr>
        <w:t>ланирования расходов на оплату труда при формировании планов</w:t>
      </w:r>
    </w:p>
    <w:p w:rsidR="004B13D8" w:rsidRDefault="004B13D8" w:rsidP="002D79AC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финансово-хозяйственной деятельности, сметы доходов и расходов</w:t>
      </w:r>
    </w:p>
    <w:p w:rsidR="004B13D8" w:rsidRDefault="004B13D8" w:rsidP="002D79AC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автономных, бюджетных, казенных общеобразовательных организаций муниципального образования Туапсинский район</w:t>
      </w:r>
    </w:p>
    <w:p w:rsidR="004B13D8" w:rsidRDefault="004B13D8" w:rsidP="002D79AC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81051" w:rsidRDefault="00381051" w:rsidP="002D79AC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81051" w:rsidRDefault="00381051" w:rsidP="002D79AC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3348B" w:rsidRDefault="00381051" w:rsidP="0038105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B13D8">
        <w:rPr>
          <w:rFonts w:ascii="Times New Roman" w:hAnsi="Times New Roman" w:cs="Times New Roman"/>
          <w:sz w:val="28"/>
          <w:szCs w:val="28"/>
        </w:rPr>
        <w:t>Настоящая Методика определяет механизмы планирования расходов на оплату труда при формировании планов финансово-хозяйственной деятельности, сметы доходов и расходов муниципальных автономных, бюджетных, казенных общеобразовательных организаций  муниципального образования Туапсинский район  (далее – общеобразовательные организации</w:t>
      </w:r>
      <w:r w:rsidR="00D3348B">
        <w:rPr>
          <w:rFonts w:ascii="Times New Roman" w:hAnsi="Times New Roman" w:cs="Times New Roman"/>
          <w:sz w:val="28"/>
          <w:szCs w:val="28"/>
        </w:rPr>
        <w:t>)</w:t>
      </w:r>
      <w:r w:rsidR="004B13D8">
        <w:rPr>
          <w:rFonts w:ascii="Times New Roman" w:hAnsi="Times New Roman" w:cs="Times New Roman"/>
          <w:sz w:val="28"/>
          <w:szCs w:val="28"/>
        </w:rPr>
        <w:t xml:space="preserve"> с целью повышения эффективности использования средств, направляемых</w:t>
      </w:r>
      <w:r w:rsidR="00371C20">
        <w:rPr>
          <w:rFonts w:ascii="Times New Roman" w:hAnsi="Times New Roman" w:cs="Times New Roman"/>
          <w:sz w:val="28"/>
          <w:szCs w:val="28"/>
        </w:rPr>
        <w:t xml:space="preserve"> из краевого бюджета </w:t>
      </w:r>
      <w:r w:rsidR="004B13D8">
        <w:rPr>
          <w:rFonts w:ascii="Times New Roman" w:hAnsi="Times New Roman" w:cs="Times New Roman"/>
          <w:sz w:val="28"/>
          <w:szCs w:val="28"/>
        </w:rPr>
        <w:t xml:space="preserve"> на реализацию основных общеобразовательных программ, </w:t>
      </w:r>
      <w:r w:rsidR="00D3348B">
        <w:rPr>
          <w:rFonts w:ascii="Times New Roman" w:hAnsi="Times New Roman" w:cs="Times New Roman"/>
          <w:sz w:val="28"/>
          <w:szCs w:val="28"/>
        </w:rPr>
        <w:t>улучшения качества предоставления образовательных услуг.</w:t>
      </w:r>
      <w:proofErr w:type="gramEnd"/>
    </w:p>
    <w:p w:rsidR="00257BDA" w:rsidRDefault="00257BDA" w:rsidP="00D3348B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B13D8" w:rsidRDefault="00D3348B" w:rsidP="00381051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Формирование фонда оплаты труда</w:t>
      </w:r>
      <w:r w:rsidR="00302F71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</w:t>
      </w:r>
    </w:p>
    <w:p w:rsidR="00D3348B" w:rsidRDefault="00D3348B" w:rsidP="00D3348B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3348B" w:rsidRDefault="00E11C4A" w:rsidP="00E11C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3348B">
        <w:rPr>
          <w:rFonts w:ascii="Times New Roman" w:hAnsi="Times New Roman" w:cs="Times New Roman"/>
          <w:sz w:val="28"/>
          <w:szCs w:val="28"/>
        </w:rPr>
        <w:t>1.1</w:t>
      </w:r>
      <w:r w:rsidR="00381051">
        <w:rPr>
          <w:rFonts w:ascii="Times New Roman" w:hAnsi="Times New Roman" w:cs="Times New Roman"/>
          <w:sz w:val="28"/>
          <w:szCs w:val="28"/>
        </w:rPr>
        <w:t>.</w:t>
      </w:r>
      <w:r w:rsidR="00D3348B">
        <w:rPr>
          <w:rFonts w:ascii="Times New Roman" w:hAnsi="Times New Roman" w:cs="Times New Roman"/>
          <w:sz w:val="28"/>
          <w:szCs w:val="28"/>
        </w:rPr>
        <w:t xml:space="preserve"> Размер фонда оплаты труда </w:t>
      </w:r>
      <w:r w:rsidR="00302F71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 </w:t>
      </w:r>
      <w:r w:rsidR="00D3348B">
        <w:rPr>
          <w:rFonts w:ascii="Times New Roman" w:hAnsi="Times New Roman" w:cs="Times New Roman"/>
          <w:sz w:val="28"/>
          <w:szCs w:val="28"/>
        </w:rPr>
        <w:t xml:space="preserve">определяется исходя из норматива </w:t>
      </w:r>
      <w:proofErr w:type="spellStart"/>
      <w:r w:rsidR="00D3348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D3348B">
        <w:rPr>
          <w:rFonts w:ascii="Times New Roman" w:hAnsi="Times New Roman" w:cs="Times New Roman"/>
          <w:sz w:val="28"/>
          <w:szCs w:val="28"/>
        </w:rPr>
        <w:t xml:space="preserve"> финансирования на одного обучающегося (с учетом соответствующего поправочного коэффициента) для обеспечения реализации основных общеобразовательных программ и затрат на дополнительное стимулирование отдельных категорий  работников (далее норматив) по следующей форм</w:t>
      </w:r>
      <w:r w:rsidR="00381051">
        <w:rPr>
          <w:rFonts w:ascii="Times New Roman" w:hAnsi="Times New Roman" w:cs="Times New Roman"/>
          <w:sz w:val="28"/>
          <w:szCs w:val="28"/>
        </w:rPr>
        <w:t>уле</w:t>
      </w:r>
      <w:r w:rsidR="00D3348B">
        <w:rPr>
          <w:rFonts w:ascii="Times New Roman" w:hAnsi="Times New Roman" w:cs="Times New Roman"/>
          <w:sz w:val="28"/>
          <w:szCs w:val="28"/>
        </w:rPr>
        <w:t>:</w:t>
      </w:r>
    </w:p>
    <w:p w:rsidR="00D3348B" w:rsidRDefault="00D3348B" w:rsidP="00D3348B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3348B" w:rsidRDefault="00E11C4A" w:rsidP="00E11C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C6E5A">
        <w:rPr>
          <w:rFonts w:ascii="Times New Roman" w:hAnsi="Times New Roman" w:cs="Times New Roman"/>
          <w:sz w:val="28"/>
          <w:szCs w:val="28"/>
        </w:rPr>
        <w:t xml:space="preserve">ФОТ = </w:t>
      </w:r>
      <w:proofErr w:type="spellStart"/>
      <w:r w:rsidR="002C6E5A">
        <w:rPr>
          <w:rFonts w:ascii="Times New Roman" w:hAnsi="Times New Roman" w:cs="Times New Roman"/>
          <w:sz w:val="28"/>
          <w:szCs w:val="28"/>
          <w:lang w:val="en-US"/>
        </w:rPr>
        <w:t>NxHx</w:t>
      </w:r>
      <w:proofErr w:type="spellEnd"/>
      <w:r w:rsidR="002C6E5A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2C6E5A">
        <w:rPr>
          <w:rFonts w:ascii="Times New Roman" w:hAnsi="Times New Roman" w:cs="Times New Roman"/>
          <w:sz w:val="28"/>
          <w:szCs w:val="28"/>
        </w:rPr>
        <w:t xml:space="preserve"> +</w:t>
      </w:r>
      <w:proofErr w:type="spellStart"/>
      <w:r w:rsidR="002C6E5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C6E5A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2C6E5A">
        <w:rPr>
          <w:rFonts w:ascii="Times New Roman" w:hAnsi="Times New Roman" w:cs="Times New Roman"/>
          <w:sz w:val="28"/>
          <w:szCs w:val="28"/>
        </w:rPr>
        <w:t>,</w:t>
      </w:r>
    </w:p>
    <w:p w:rsidR="002C6E5A" w:rsidRDefault="002C6E5A" w:rsidP="00D3348B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C6E5A" w:rsidRPr="002C6E5A" w:rsidRDefault="00381051" w:rsidP="00D3348B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C6E5A">
        <w:rPr>
          <w:rFonts w:ascii="Times New Roman" w:hAnsi="Times New Roman" w:cs="Times New Roman"/>
          <w:sz w:val="28"/>
          <w:szCs w:val="28"/>
        </w:rPr>
        <w:t>ФОТ – фонд о</w:t>
      </w:r>
      <w:r w:rsidR="00257BDA">
        <w:rPr>
          <w:rFonts w:ascii="Times New Roman" w:hAnsi="Times New Roman" w:cs="Times New Roman"/>
          <w:sz w:val="28"/>
          <w:szCs w:val="28"/>
        </w:rPr>
        <w:t>платы труда общеобразовательной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7BDA">
        <w:rPr>
          <w:rFonts w:ascii="Times New Roman" w:hAnsi="Times New Roman" w:cs="Times New Roman"/>
          <w:sz w:val="28"/>
          <w:szCs w:val="28"/>
        </w:rPr>
        <w:t>организации</w:t>
      </w:r>
      <w:r w:rsidR="002C6E5A">
        <w:rPr>
          <w:rFonts w:ascii="Times New Roman" w:hAnsi="Times New Roman" w:cs="Times New Roman"/>
          <w:sz w:val="28"/>
          <w:szCs w:val="28"/>
        </w:rPr>
        <w:t>;</w:t>
      </w:r>
    </w:p>
    <w:p w:rsidR="00E11C4A" w:rsidRDefault="00381051" w:rsidP="00E11C4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4BE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B4BE2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3B4BE2">
        <w:rPr>
          <w:rFonts w:ascii="Times New Roman" w:hAnsi="Times New Roman" w:cs="Times New Roman"/>
          <w:sz w:val="28"/>
          <w:szCs w:val="28"/>
        </w:rPr>
        <w:t xml:space="preserve">норматив  </w:t>
      </w:r>
      <w:proofErr w:type="spellStart"/>
      <w:r w:rsidR="003B4BE2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proofErr w:type="gramEnd"/>
      <w:r w:rsidR="003B4BE2">
        <w:rPr>
          <w:rFonts w:ascii="Times New Roman" w:hAnsi="Times New Roman" w:cs="Times New Roman"/>
          <w:sz w:val="28"/>
          <w:szCs w:val="28"/>
        </w:rPr>
        <w:t xml:space="preserve"> финансирования на одного обучающего  ( с учетом соответствующего поправочного </w:t>
      </w:r>
      <w:r w:rsidR="00446386">
        <w:rPr>
          <w:rFonts w:ascii="Times New Roman" w:hAnsi="Times New Roman" w:cs="Times New Roman"/>
          <w:sz w:val="28"/>
          <w:szCs w:val="28"/>
        </w:rPr>
        <w:t>коэффициента</w:t>
      </w:r>
      <w:r w:rsidR="003B4BE2">
        <w:rPr>
          <w:rFonts w:ascii="Times New Roman" w:hAnsi="Times New Roman" w:cs="Times New Roman"/>
          <w:sz w:val="28"/>
          <w:szCs w:val="28"/>
        </w:rPr>
        <w:t>)</w:t>
      </w:r>
      <w:r w:rsidR="00446386">
        <w:rPr>
          <w:rFonts w:ascii="Times New Roman" w:hAnsi="Times New Roman" w:cs="Times New Roman"/>
          <w:sz w:val="28"/>
          <w:szCs w:val="28"/>
        </w:rPr>
        <w:t xml:space="preserve"> для реализации основных общеобразовательных программ в</w:t>
      </w:r>
      <w:r w:rsidR="00257BDA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организациях</w:t>
      </w:r>
      <w:r w:rsidR="00446386">
        <w:rPr>
          <w:rFonts w:ascii="Times New Roman" w:hAnsi="Times New Roman" w:cs="Times New Roman"/>
          <w:sz w:val="28"/>
          <w:szCs w:val="28"/>
        </w:rPr>
        <w:t xml:space="preserve"> Краснодарского края, утвержденный законом Краснодарского края о краевом бюджете на очередной финансовый год;</w:t>
      </w:r>
    </w:p>
    <w:p w:rsidR="00446386" w:rsidRDefault="00E11C4A" w:rsidP="00E11C4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46386">
        <w:rPr>
          <w:rFonts w:ascii="Times New Roman" w:hAnsi="Times New Roman" w:cs="Times New Roman"/>
          <w:sz w:val="28"/>
          <w:szCs w:val="28"/>
        </w:rPr>
        <w:t>Н – количеств</w:t>
      </w:r>
      <w:r w:rsidR="00257BDA">
        <w:rPr>
          <w:rFonts w:ascii="Times New Roman" w:hAnsi="Times New Roman" w:cs="Times New Roman"/>
          <w:sz w:val="28"/>
          <w:szCs w:val="28"/>
        </w:rPr>
        <w:t>о учащихся в общеобразовательной</w:t>
      </w:r>
      <w:r w:rsidR="00381051">
        <w:rPr>
          <w:rFonts w:ascii="Times New Roman" w:hAnsi="Times New Roman" w:cs="Times New Roman"/>
          <w:sz w:val="28"/>
          <w:szCs w:val="28"/>
        </w:rPr>
        <w:t xml:space="preserve"> </w:t>
      </w:r>
      <w:r w:rsidR="00257BDA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446386">
        <w:rPr>
          <w:rFonts w:ascii="Times New Roman" w:hAnsi="Times New Roman" w:cs="Times New Roman"/>
          <w:sz w:val="28"/>
          <w:szCs w:val="28"/>
        </w:rPr>
        <w:t xml:space="preserve">на начало нового учебного года (1 сентября), на начало календарного года (1 января) и на дату увеличения нормативов финансового обеспечения образовательной деятельности </w:t>
      </w:r>
      <w:r w:rsidR="00601D98">
        <w:rPr>
          <w:rFonts w:ascii="Times New Roman" w:hAnsi="Times New Roman" w:cs="Times New Roman"/>
          <w:sz w:val="28"/>
          <w:szCs w:val="28"/>
        </w:rPr>
        <w:t xml:space="preserve"> (норматива </w:t>
      </w:r>
      <w:proofErr w:type="spellStart"/>
      <w:r w:rsidR="00601D98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601D98">
        <w:rPr>
          <w:rFonts w:ascii="Times New Roman" w:hAnsi="Times New Roman" w:cs="Times New Roman"/>
          <w:sz w:val="28"/>
          <w:szCs w:val="28"/>
        </w:rPr>
        <w:t xml:space="preserve"> финансирования);</w:t>
      </w:r>
    </w:p>
    <w:p w:rsidR="00601D98" w:rsidRPr="003B4BE2" w:rsidRDefault="00601D98" w:rsidP="00601D98">
      <w:pPr>
        <w:tabs>
          <w:tab w:val="left" w:pos="5925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 – доля фонда оплаты труда (с начислениями на оплату труда) в нормативе на реализацию основных общеобразовательных программ, </w:t>
      </w:r>
      <w:r w:rsidR="00371C20">
        <w:rPr>
          <w:rFonts w:ascii="Times New Roman" w:hAnsi="Times New Roman" w:cs="Times New Roman"/>
          <w:sz w:val="28"/>
          <w:szCs w:val="28"/>
        </w:rPr>
        <w:t>определяемая общеобразовательной  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самостоятельно, исходя из анализа фактически сложивш</w:t>
      </w:r>
      <w:r w:rsidR="00371C20">
        <w:rPr>
          <w:rFonts w:ascii="Times New Roman" w:hAnsi="Times New Roman" w:cs="Times New Roman"/>
          <w:sz w:val="28"/>
          <w:szCs w:val="28"/>
        </w:rPr>
        <w:t>ихся затрат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с учетом реальных потребностей;</w:t>
      </w:r>
    </w:p>
    <w:p w:rsidR="003B4BE2" w:rsidRDefault="00601D98" w:rsidP="00601D98">
      <w:pPr>
        <w:tabs>
          <w:tab w:val="left" w:pos="5925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нормативные  затраты на дополнительное стимулирование отдельных категорий работнико</w:t>
      </w:r>
      <w:r w:rsidR="00371C20">
        <w:rPr>
          <w:rFonts w:ascii="Times New Roman" w:hAnsi="Times New Roman" w:cs="Times New Roman"/>
          <w:sz w:val="28"/>
          <w:szCs w:val="28"/>
        </w:rPr>
        <w:t>в общеобразовательных орг</w:t>
      </w:r>
      <w:r w:rsidR="00407DCF">
        <w:rPr>
          <w:rFonts w:ascii="Times New Roman" w:hAnsi="Times New Roman" w:cs="Times New Roman"/>
          <w:sz w:val="28"/>
          <w:szCs w:val="28"/>
        </w:rPr>
        <w:t>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1D98" w:rsidRDefault="00601D98" w:rsidP="00601D98">
      <w:pPr>
        <w:tabs>
          <w:tab w:val="left" w:pos="5925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При определении доли фонда оплаты труда учитываются наличие коррекционных, лицейских (гимназических) классов, количество детей, обучающихся на дому, а также другие факторы, </w:t>
      </w:r>
      <w:r w:rsidR="00DF2DB6">
        <w:rPr>
          <w:rFonts w:ascii="Times New Roman" w:hAnsi="Times New Roman" w:cs="Times New Roman"/>
          <w:sz w:val="28"/>
          <w:szCs w:val="28"/>
        </w:rPr>
        <w:t>влияющие на увеличение фонда оплаты труда.</w:t>
      </w:r>
    </w:p>
    <w:p w:rsidR="00DF2DB6" w:rsidRDefault="00DF2DB6" w:rsidP="00601D98">
      <w:pPr>
        <w:tabs>
          <w:tab w:val="left" w:pos="5925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2DB6" w:rsidRDefault="00DF2DB6" w:rsidP="00DF2DB6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11C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централизованного фонда стимулирования руководителе</w:t>
      </w:r>
      <w:r w:rsidR="00371C20">
        <w:rPr>
          <w:rFonts w:ascii="Times New Roman" w:hAnsi="Times New Roman" w:cs="Times New Roman"/>
          <w:sz w:val="28"/>
          <w:szCs w:val="28"/>
        </w:rPr>
        <w:t>й общеобразовательных организаций</w:t>
      </w:r>
    </w:p>
    <w:p w:rsidR="00DF2DB6" w:rsidRDefault="00DF2DB6" w:rsidP="00DF2DB6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97B05" w:rsidRDefault="00E11C4A" w:rsidP="00E11C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F2DB6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F2DB6">
        <w:rPr>
          <w:rFonts w:ascii="Times New Roman" w:hAnsi="Times New Roman" w:cs="Times New Roman"/>
          <w:sz w:val="28"/>
          <w:szCs w:val="28"/>
        </w:rPr>
        <w:t xml:space="preserve"> Главный рас</w:t>
      </w:r>
      <w:r w:rsidR="00E97B05">
        <w:rPr>
          <w:rFonts w:ascii="Times New Roman" w:hAnsi="Times New Roman" w:cs="Times New Roman"/>
          <w:sz w:val="28"/>
          <w:szCs w:val="28"/>
        </w:rPr>
        <w:t>порядитель средств бюджета, в ведении которого находятс</w:t>
      </w:r>
      <w:r w:rsidR="00371C20">
        <w:rPr>
          <w:rFonts w:ascii="Times New Roman" w:hAnsi="Times New Roman" w:cs="Times New Roman"/>
          <w:sz w:val="28"/>
          <w:szCs w:val="28"/>
        </w:rPr>
        <w:t>я общеобразовательные организации</w:t>
      </w:r>
      <w:r w:rsidR="00E97B05">
        <w:rPr>
          <w:rFonts w:ascii="Times New Roman" w:hAnsi="Times New Roman" w:cs="Times New Roman"/>
          <w:sz w:val="28"/>
          <w:szCs w:val="28"/>
        </w:rPr>
        <w:t>, формирует  централизованный фонд стимулирования руководителей общеобразовате</w:t>
      </w:r>
      <w:r w:rsidR="00302F71">
        <w:rPr>
          <w:rFonts w:ascii="Times New Roman" w:hAnsi="Times New Roman" w:cs="Times New Roman"/>
          <w:sz w:val="28"/>
          <w:szCs w:val="28"/>
        </w:rPr>
        <w:t>льных организаций</w:t>
      </w:r>
      <w:r w:rsidR="00E97B05">
        <w:rPr>
          <w:rFonts w:ascii="Times New Roman" w:hAnsi="Times New Roman" w:cs="Times New Roman"/>
          <w:sz w:val="28"/>
          <w:szCs w:val="28"/>
        </w:rPr>
        <w:t xml:space="preserve"> по следующей форм</w:t>
      </w:r>
      <w:r>
        <w:rPr>
          <w:rFonts w:ascii="Times New Roman" w:hAnsi="Times New Roman" w:cs="Times New Roman"/>
          <w:sz w:val="28"/>
          <w:szCs w:val="28"/>
        </w:rPr>
        <w:t>ул</w:t>
      </w:r>
      <w:r w:rsidR="00E97B05">
        <w:rPr>
          <w:rFonts w:ascii="Times New Roman" w:hAnsi="Times New Roman" w:cs="Times New Roman"/>
          <w:sz w:val="28"/>
          <w:szCs w:val="28"/>
        </w:rPr>
        <w:t>е:</w:t>
      </w:r>
    </w:p>
    <w:p w:rsidR="00E97B05" w:rsidRDefault="00E97B05" w:rsidP="00E97B05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97B05" w:rsidRDefault="00E11C4A" w:rsidP="00E11C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97B05">
        <w:rPr>
          <w:rFonts w:ascii="Times New Roman" w:hAnsi="Times New Roman" w:cs="Times New Roman"/>
          <w:sz w:val="28"/>
          <w:szCs w:val="28"/>
        </w:rPr>
        <w:t>ФОТцст</w:t>
      </w:r>
      <w:proofErr w:type="spellEnd"/>
      <w:r w:rsidR="00E97B05">
        <w:rPr>
          <w:rFonts w:ascii="Times New Roman" w:hAnsi="Times New Roman" w:cs="Times New Roman"/>
          <w:sz w:val="28"/>
          <w:szCs w:val="28"/>
        </w:rPr>
        <w:t xml:space="preserve"> = ФОТ х 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B05">
        <w:rPr>
          <w:rFonts w:ascii="Times New Roman" w:hAnsi="Times New Roman" w:cs="Times New Roman"/>
          <w:sz w:val="28"/>
          <w:szCs w:val="28"/>
        </w:rPr>
        <w:t>где:</w:t>
      </w:r>
    </w:p>
    <w:p w:rsidR="00E11C4A" w:rsidRDefault="00E11C4A" w:rsidP="00E11C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11C4A" w:rsidRDefault="00E11C4A" w:rsidP="00E11C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97B05">
        <w:rPr>
          <w:rFonts w:ascii="Times New Roman" w:hAnsi="Times New Roman" w:cs="Times New Roman"/>
          <w:sz w:val="28"/>
          <w:szCs w:val="28"/>
        </w:rPr>
        <w:t>ФОТцст</w:t>
      </w:r>
      <w:proofErr w:type="spellEnd"/>
      <w:r w:rsidR="00E97B05">
        <w:rPr>
          <w:rFonts w:ascii="Times New Roman" w:hAnsi="Times New Roman" w:cs="Times New Roman"/>
          <w:sz w:val="28"/>
          <w:szCs w:val="28"/>
        </w:rPr>
        <w:t xml:space="preserve"> – отчисление в централизованный фонд стимулирования руководителе</w:t>
      </w:r>
      <w:r w:rsidR="00371C20">
        <w:rPr>
          <w:rFonts w:ascii="Times New Roman" w:hAnsi="Times New Roman" w:cs="Times New Roman"/>
          <w:sz w:val="28"/>
          <w:szCs w:val="28"/>
        </w:rPr>
        <w:t>й общеобразовательных организаций;</w:t>
      </w:r>
    </w:p>
    <w:p w:rsidR="00DF2DB6" w:rsidRDefault="00E11C4A" w:rsidP="00E11C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7B05">
        <w:rPr>
          <w:rFonts w:ascii="Times New Roman" w:hAnsi="Times New Roman" w:cs="Times New Roman"/>
          <w:sz w:val="28"/>
          <w:szCs w:val="28"/>
        </w:rPr>
        <w:t>ФОТ – фонд о</w:t>
      </w:r>
      <w:r w:rsidR="00302F71">
        <w:rPr>
          <w:rFonts w:ascii="Times New Roman" w:hAnsi="Times New Roman" w:cs="Times New Roman"/>
          <w:sz w:val="28"/>
          <w:szCs w:val="28"/>
        </w:rPr>
        <w:t>платы труда общеобразовательной организации</w:t>
      </w:r>
      <w:r w:rsidR="00E97B05">
        <w:rPr>
          <w:rFonts w:ascii="Times New Roman" w:hAnsi="Times New Roman" w:cs="Times New Roman"/>
          <w:sz w:val="28"/>
          <w:szCs w:val="28"/>
        </w:rPr>
        <w:t>;</w:t>
      </w:r>
    </w:p>
    <w:p w:rsidR="00E97B05" w:rsidRDefault="00E97B05" w:rsidP="00E97B05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ц </w:t>
      </w:r>
      <w:r w:rsidR="001F4BB6">
        <w:rPr>
          <w:rFonts w:ascii="Times New Roman" w:hAnsi="Times New Roman" w:cs="Times New Roman"/>
          <w:sz w:val="28"/>
          <w:szCs w:val="28"/>
        </w:rPr>
        <w:t>–</w:t>
      </w:r>
      <w:r w:rsidR="00E11C4A">
        <w:rPr>
          <w:rFonts w:ascii="Times New Roman" w:hAnsi="Times New Roman" w:cs="Times New Roman"/>
          <w:sz w:val="28"/>
          <w:szCs w:val="28"/>
        </w:rPr>
        <w:t xml:space="preserve"> </w:t>
      </w:r>
      <w:r w:rsidR="001F4BB6">
        <w:rPr>
          <w:rFonts w:ascii="Times New Roman" w:hAnsi="Times New Roman" w:cs="Times New Roman"/>
          <w:sz w:val="28"/>
          <w:szCs w:val="28"/>
        </w:rPr>
        <w:t>централизуемая доля фонда о</w:t>
      </w:r>
      <w:r w:rsidR="00302F71">
        <w:rPr>
          <w:rFonts w:ascii="Times New Roman" w:hAnsi="Times New Roman" w:cs="Times New Roman"/>
          <w:sz w:val="28"/>
          <w:szCs w:val="28"/>
        </w:rPr>
        <w:t>платы труда общеобразовательной организации</w:t>
      </w:r>
      <w:r w:rsidR="001F4BB6">
        <w:rPr>
          <w:rFonts w:ascii="Times New Roman" w:hAnsi="Times New Roman" w:cs="Times New Roman"/>
          <w:sz w:val="28"/>
          <w:szCs w:val="28"/>
        </w:rPr>
        <w:t>.</w:t>
      </w:r>
    </w:p>
    <w:p w:rsidR="001F4BB6" w:rsidRDefault="001F4BB6" w:rsidP="00E97B05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Размер централизуемой доли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ФОТцст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до 3% включительно.</w:t>
      </w:r>
    </w:p>
    <w:p w:rsidR="001F4BB6" w:rsidRDefault="001F4BB6" w:rsidP="00E97B05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2.2. Размер централизованного фонда стимулирования руководителе</w:t>
      </w:r>
      <w:r w:rsidR="00302F71">
        <w:rPr>
          <w:rFonts w:ascii="Times New Roman" w:hAnsi="Times New Roman" w:cs="Times New Roman"/>
          <w:sz w:val="28"/>
          <w:szCs w:val="28"/>
        </w:rPr>
        <w:t>й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, порядок его формирования и использования устанавливаются в соответствии с приложением № 1 к настоящей Методике.</w:t>
      </w:r>
    </w:p>
    <w:p w:rsidR="00257BDA" w:rsidRDefault="001F4BB6" w:rsidP="00E97B05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2.3</w:t>
      </w:r>
      <w:r w:rsidR="00E11C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Премирование руководителя</w:t>
      </w:r>
      <w:r w:rsidR="00407DCF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595427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</w:t>
      </w:r>
      <w:r w:rsidR="00F44E24">
        <w:rPr>
          <w:rFonts w:ascii="Times New Roman" w:hAnsi="Times New Roman" w:cs="Times New Roman"/>
          <w:sz w:val="28"/>
          <w:szCs w:val="28"/>
        </w:rPr>
        <w:t>об оплате труда руководителей муниципальных общеобразовательных учреждений муниципального образования Туапсинский район подведомственных главному распорядителю бюджетных средств – управлению образования администрации муниципального образования Туапсинский район</w:t>
      </w:r>
      <w:r w:rsidR="00C91D1E">
        <w:rPr>
          <w:rFonts w:ascii="Times New Roman" w:hAnsi="Times New Roman" w:cs="Times New Roman"/>
          <w:sz w:val="28"/>
          <w:szCs w:val="28"/>
        </w:rPr>
        <w:t>.</w:t>
      </w:r>
    </w:p>
    <w:p w:rsidR="00F44E24" w:rsidRDefault="00F44E24" w:rsidP="00E97B05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71DFC" w:rsidRDefault="00971DFC" w:rsidP="00CC267A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Распределение фонда о</w:t>
      </w:r>
      <w:r w:rsidR="00407DCF">
        <w:rPr>
          <w:rFonts w:ascii="Times New Roman" w:hAnsi="Times New Roman" w:cs="Times New Roman"/>
          <w:sz w:val="28"/>
          <w:szCs w:val="28"/>
        </w:rPr>
        <w:t>платы труда общеобразовательной организации</w:t>
      </w:r>
    </w:p>
    <w:p w:rsidR="00971DFC" w:rsidRDefault="00CC267A" w:rsidP="00CC267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71DFC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="00971DFC">
        <w:rPr>
          <w:rFonts w:ascii="Times New Roman" w:hAnsi="Times New Roman" w:cs="Times New Roman"/>
          <w:sz w:val="28"/>
          <w:szCs w:val="28"/>
        </w:rPr>
        <w:t>Фонд о</w:t>
      </w:r>
      <w:r w:rsidR="00407DCF">
        <w:rPr>
          <w:rFonts w:ascii="Times New Roman" w:hAnsi="Times New Roman" w:cs="Times New Roman"/>
          <w:sz w:val="28"/>
          <w:szCs w:val="28"/>
        </w:rPr>
        <w:t xml:space="preserve">платы труда общеобразовательной  организации </w:t>
      </w:r>
      <w:r w:rsidR="00971DFC">
        <w:rPr>
          <w:rFonts w:ascii="Times New Roman" w:hAnsi="Times New Roman" w:cs="Times New Roman"/>
          <w:sz w:val="28"/>
          <w:szCs w:val="28"/>
        </w:rPr>
        <w:t>состоит из фонда оплаты труда педагогического персонала, осуществляющего учебный процесс, и фон</w:t>
      </w:r>
      <w:r w:rsidR="00595427">
        <w:rPr>
          <w:rFonts w:ascii="Times New Roman" w:hAnsi="Times New Roman" w:cs="Times New Roman"/>
          <w:sz w:val="28"/>
          <w:szCs w:val="28"/>
        </w:rPr>
        <w:t>д</w:t>
      </w:r>
      <w:r w:rsidR="00971DFC">
        <w:rPr>
          <w:rFonts w:ascii="Times New Roman" w:hAnsi="Times New Roman" w:cs="Times New Roman"/>
          <w:sz w:val="28"/>
          <w:szCs w:val="28"/>
        </w:rPr>
        <w:t>а оплаты труда административно-управленческого, учебно-вспомогательного, младшего обслуживающего персонала, педагогического персонала, не связанного с учебным процессом, согласно приложению № 2 к настоящей Методике, разработанному в соответствии с постановлением  Правительства Российской Федерации «О продолжительности рабочего времени (норме часов педа</w:t>
      </w:r>
      <w:r w:rsidR="009E0426">
        <w:rPr>
          <w:rFonts w:ascii="Times New Roman" w:hAnsi="Times New Roman" w:cs="Times New Roman"/>
          <w:sz w:val="28"/>
          <w:szCs w:val="28"/>
        </w:rPr>
        <w:t>гогической работы за ставку заработной платы) педагогических работников</w:t>
      </w:r>
      <w:r w:rsidR="00971DFC">
        <w:rPr>
          <w:rFonts w:ascii="Times New Roman" w:hAnsi="Times New Roman" w:cs="Times New Roman"/>
          <w:sz w:val="28"/>
          <w:szCs w:val="28"/>
        </w:rPr>
        <w:t>»</w:t>
      </w:r>
      <w:r w:rsidR="009E042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9E0426">
        <w:rPr>
          <w:rFonts w:ascii="Times New Roman" w:hAnsi="Times New Roman" w:cs="Times New Roman"/>
          <w:sz w:val="28"/>
          <w:szCs w:val="28"/>
        </w:rPr>
        <w:t xml:space="preserve"> определяется по следующей форм</w:t>
      </w:r>
      <w:r w:rsidR="00E11C4A">
        <w:rPr>
          <w:rFonts w:ascii="Times New Roman" w:hAnsi="Times New Roman" w:cs="Times New Roman"/>
          <w:sz w:val="28"/>
          <w:szCs w:val="28"/>
        </w:rPr>
        <w:t>ул</w:t>
      </w:r>
      <w:r w:rsidR="009E0426">
        <w:rPr>
          <w:rFonts w:ascii="Times New Roman" w:hAnsi="Times New Roman" w:cs="Times New Roman"/>
          <w:sz w:val="28"/>
          <w:szCs w:val="28"/>
        </w:rPr>
        <w:t>е:</w:t>
      </w:r>
    </w:p>
    <w:p w:rsidR="009E0426" w:rsidRDefault="009E0426" w:rsidP="00E97B05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E0426" w:rsidRDefault="00E11C4A" w:rsidP="00E11C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1104F">
        <w:rPr>
          <w:rFonts w:ascii="Times New Roman" w:hAnsi="Times New Roman" w:cs="Times New Roman"/>
          <w:sz w:val="28"/>
          <w:szCs w:val="28"/>
        </w:rPr>
        <w:t>ФОТо</w:t>
      </w:r>
      <w:proofErr w:type="spellEnd"/>
      <w:r w:rsidR="00E1104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E1104F">
        <w:rPr>
          <w:rFonts w:ascii="Times New Roman" w:hAnsi="Times New Roman" w:cs="Times New Roman"/>
          <w:sz w:val="28"/>
          <w:szCs w:val="28"/>
        </w:rPr>
        <w:t>ФОТп</w:t>
      </w:r>
      <w:proofErr w:type="spellEnd"/>
      <w:r w:rsidR="00E1104F">
        <w:rPr>
          <w:rFonts w:ascii="Times New Roman" w:hAnsi="Times New Roman" w:cs="Times New Roman"/>
          <w:sz w:val="28"/>
          <w:szCs w:val="28"/>
        </w:rPr>
        <w:t xml:space="preserve"> +</w:t>
      </w:r>
      <w:r w:rsidR="009E04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0426">
        <w:rPr>
          <w:rFonts w:ascii="Times New Roman" w:hAnsi="Times New Roman" w:cs="Times New Roman"/>
          <w:sz w:val="28"/>
          <w:szCs w:val="28"/>
        </w:rPr>
        <w:t>ФОТпр</w:t>
      </w:r>
      <w:proofErr w:type="spellEnd"/>
      <w:r w:rsidR="009E04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0426">
        <w:rPr>
          <w:rFonts w:ascii="Times New Roman" w:hAnsi="Times New Roman" w:cs="Times New Roman"/>
          <w:sz w:val="28"/>
          <w:szCs w:val="28"/>
        </w:rPr>
        <w:t>где:</w:t>
      </w:r>
    </w:p>
    <w:p w:rsidR="00E11C4A" w:rsidRDefault="00E11C4A" w:rsidP="00183FCB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E0426" w:rsidRDefault="00E11C4A" w:rsidP="00E11C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E0426">
        <w:rPr>
          <w:rFonts w:ascii="Times New Roman" w:hAnsi="Times New Roman" w:cs="Times New Roman"/>
          <w:sz w:val="28"/>
          <w:szCs w:val="28"/>
        </w:rPr>
        <w:t>ФОТо</w:t>
      </w:r>
      <w:proofErr w:type="spellEnd"/>
      <w:r w:rsidR="009E0426">
        <w:rPr>
          <w:rFonts w:ascii="Times New Roman" w:hAnsi="Times New Roman" w:cs="Times New Roman"/>
          <w:sz w:val="28"/>
          <w:szCs w:val="28"/>
        </w:rPr>
        <w:t xml:space="preserve"> – фонд о</w:t>
      </w:r>
      <w:r w:rsidR="00961B1D">
        <w:rPr>
          <w:rFonts w:ascii="Times New Roman" w:hAnsi="Times New Roman" w:cs="Times New Roman"/>
          <w:sz w:val="28"/>
          <w:szCs w:val="28"/>
        </w:rPr>
        <w:t>платы труда общеобразовательной организации</w:t>
      </w:r>
      <w:r w:rsidR="009E0426">
        <w:rPr>
          <w:rFonts w:ascii="Times New Roman" w:hAnsi="Times New Roman" w:cs="Times New Roman"/>
          <w:sz w:val="28"/>
          <w:szCs w:val="28"/>
        </w:rPr>
        <w:t>;</w:t>
      </w:r>
    </w:p>
    <w:p w:rsidR="009E0426" w:rsidRDefault="00E11C4A" w:rsidP="00E11C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E0426">
        <w:rPr>
          <w:rFonts w:ascii="Times New Roman" w:hAnsi="Times New Roman" w:cs="Times New Roman"/>
          <w:sz w:val="28"/>
          <w:szCs w:val="28"/>
        </w:rPr>
        <w:t>ФОТп</w:t>
      </w:r>
      <w:proofErr w:type="spellEnd"/>
      <w:r w:rsidR="009E0426">
        <w:rPr>
          <w:rFonts w:ascii="Times New Roman" w:hAnsi="Times New Roman" w:cs="Times New Roman"/>
          <w:sz w:val="28"/>
          <w:szCs w:val="28"/>
        </w:rPr>
        <w:t xml:space="preserve"> – фонд оплаты труда педагогического персонала, осуществляющего учебный процесс;</w:t>
      </w:r>
    </w:p>
    <w:p w:rsidR="009E0426" w:rsidRDefault="009E0426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фонд оплаты труда административно-управленческого, учебно-вспомогательного, </w:t>
      </w:r>
      <w:r w:rsidR="00CD487C">
        <w:rPr>
          <w:rFonts w:ascii="Times New Roman" w:hAnsi="Times New Roman" w:cs="Times New Roman"/>
          <w:sz w:val="28"/>
          <w:szCs w:val="28"/>
        </w:rPr>
        <w:t xml:space="preserve">младшего обслуживающего персонала,  педагогического </w:t>
      </w:r>
      <w:r>
        <w:rPr>
          <w:rFonts w:ascii="Times New Roman" w:hAnsi="Times New Roman" w:cs="Times New Roman"/>
          <w:sz w:val="28"/>
          <w:szCs w:val="28"/>
        </w:rPr>
        <w:t>персонала, не связанного с учебным процессом</w:t>
      </w:r>
      <w:r w:rsidR="00CD487C">
        <w:rPr>
          <w:rFonts w:ascii="Times New Roman" w:hAnsi="Times New Roman" w:cs="Times New Roman"/>
          <w:sz w:val="28"/>
          <w:szCs w:val="28"/>
        </w:rPr>
        <w:t>.</w:t>
      </w:r>
    </w:p>
    <w:p w:rsidR="00CD487C" w:rsidRDefault="00CD487C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 Р</w:t>
      </w:r>
      <w:r w:rsidR="00961B1D">
        <w:rPr>
          <w:rFonts w:ascii="Times New Roman" w:hAnsi="Times New Roman" w:cs="Times New Roman"/>
          <w:sz w:val="28"/>
          <w:szCs w:val="28"/>
        </w:rPr>
        <w:t>уководитель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 формирует и утверждает штатное расписание</w:t>
      </w:r>
      <w:r w:rsidR="00961B1D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локальные акты, регулирующие </w:t>
      </w:r>
      <w:r w:rsidR="00961B1D">
        <w:rPr>
          <w:rFonts w:ascii="Times New Roman" w:hAnsi="Times New Roman" w:cs="Times New Roman"/>
          <w:sz w:val="28"/>
          <w:szCs w:val="28"/>
        </w:rPr>
        <w:t>оплату труда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(положение о распределении стимулирующей части фонда оплаты труда, положение о доплатах и надбавках и другие), в пределах фонда о</w:t>
      </w:r>
      <w:r w:rsidR="00961B1D">
        <w:rPr>
          <w:rFonts w:ascii="Times New Roman" w:hAnsi="Times New Roman" w:cs="Times New Roman"/>
          <w:sz w:val="28"/>
          <w:szCs w:val="28"/>
        </w:rPr>
        <w:t xml:space="preserve">платы труда общеобразовательной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>в соотношении:</w:t>
      </w:r>
    </w:p>
    <w:p w:rsidR="00021455" w:rsidRDefault="00021455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фонда оплаты труда педагогического персонала, осуществляющего учебный процесс, устанавливается в размере 70% к общему фонду оп</w:t>
      </w:r>
      <w:r w:rsidR="00961B1D">
        <w:rPr>
          <w:rFonts w:ascii="Times New Roman" w:hAnsi="Times New Roman" w:cs="Times New Roman"/>
          <w:sz w:val="28"/>
          <w:szCs w:val="28"/>
        </w:rPr>
        <w:t>латы труда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1455" w:rsidRDefault="00183FCB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фонда оплаты труда административно-управленческого, учебно-вспомогательного, младшего обслуживающего персонала, педагогического персонала не связанного с учебным процессом, устанавливается в размере 30% к общему фонду о</w:t>
      </w:r>
      <w:r w:rsidR="00961B1D">
        <w:rPr>
          <w:rFonts w:ascii="Times New Roman" w:hAnsi="Times New Roman" w:cs="Times New Roman"/>
          <w:sz w:val="28"/>
          <w:szCs w:val="28"/>
        </w:rPr>
        <w:t>платы труда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3FCB" w:rsidRDefault="00183FCB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 Указанное в пункте 3.2 настоящей Методики соотношение может быть изменено</w:t>
      </w:r>
      <w:r w:rsidR="00961B1D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самостоятельно, в зависимости от фактически сложившейся структуры фонда оплаты труда по категориям персонала, необходимости введения дополнительных штатных единиц и других условий.</w:t>
      </w:r>
    </w:p>
    <w:p w:rsidR="00E1104F" w:rsidRDefault="00183FCB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Фонд оплаты труда педагогического персонала осуществляющего учебный процесс состоит из базовой части, выплат компенсационного характера, стимулирующей части и определяется по форм</w:t>
      </w:r>
      <w:r w:rsidR="00E11C4A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е:</w:t>
      </w:r>
    </w:p>
    <w:p w:rsidR="00E11C4A" w:rsidRDefault="00E11C4A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3530" w:rsidRDefault="00183FCB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A353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</w:t>
      </w:r>
      <w:r w:rsidR="00FA353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FA3530">
        <w:rPr>
          <w:rFonts w:ascii="Times New Roman" w:hAnsi="Times New Roman" w:cs="Times New Roman"/>
          <w:sz w:val="28"/>
          <w:szCs w:val="28"/>
        </w:rPr>
        <w:t>ФОТп</w:t>
      </w:r>
      <w:proofErr w:type="spellEnd"/>
      <w:r w:rsidR="00FA3530">
        <w:rPr>
          <w:rFonts w:ascii="Times New Roman" w:hAnsi="Times New Roman" w:cs="Times New Roman"/>
          <w:sz w:val="28"/>
          <w:szCs w:val="28"/>
        </w:rPr>
        <w:t xml:space="preserve"> (с) + КВ,</w:t>
      </w:r>
      <w:r w:rsidR="00E11C4A">
        <w:rPr>
          <w:rFonts w:ascii="Times New Roman" w:hAnsi="Times New Roman" w:cs="Times New Roman"/>
          <w:sz w:val="28"/>
          <w:szCs w:val="28"/>
        </w:rPr>
        <w:t xml:space="preserve"> </w:t>
      </w:r>
      <w:r w:rsidR="00FA3530">
        <w:rPr>
          <w:rFonts w:ascii="Times New Roman" w:hAnsi="Times New Roman" w:cs="Times New Roman"/>
          <w:sz w:val="28"/>
          <w:szCs w:val="28"/>
        </w:rPr>
        <w:t>где:</w:t>
      </w:r>
    </w:p>
    <w:p w:rsidR="00E11C4A" w:rsidRDefault="00E11C4A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3530" w:rsidRDefault="00FA3530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фонд оплаты труда педагогического персонала;</w:t>
      </w:r>
    </w:p>
    <w:p w:rsidR="00FA3530" w:rsidRDefault="00FA3530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б) – базовая часть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ФОТп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A3530" w:rsidRDefault="00FA3530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с) – стимулирующая часть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A3530" w:rsidRDefault="00FA3530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КВ – выплата компенсационного характера, осуществляемые в соответствии  с трудовым законодательством.</w:t>
      </w:r>
    </w:p>
    <w:p w:rsidR="00FA3530" w:rsidRDefault="00FA3530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В базовую часть фонда оплаты труда педагогического персонала осуществляющего учебный проце</w:t>
      </w:r>
      <w:proofErr w:type="gramStart"/>
      <w:r>
        <w:rPr>
          <w:rFonts w:ascii="Times New Roman" w:hAnsi="Times New Roman" w:cs="Times New Roman"/>
          <w:sz w:val="28"/>
          <w:szCs w:val="28"/>
        </w:rPr>
        <w:t>сс</w:t>
      </w:r>
      <w:r w:rsidR="00E11C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</w:t>
      </w:r>
      <w:proofErr w:type="gramEnd"/>
      <w:r>
        <w:rPr>
          <w:rFonts w:ascii="Times New Roman" w:hAnsi="Times New Roman" w:cs="Times New Roman"/>
          <w:sz w:val="28"/>
          <w:szCs w:val="28"/>
        </w:rPr>
        <w:t>ючаются виды аудиторной (проведение уроков) и неаудиторной (внеурочной) деятельности.</w:t>
      </w:r>
    </w:p>
    <w:p w:rsidR="00DA7624" w:rsidRDefault="00DA7624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неаудиторной (внеурочной) деятельности учителя относятся следующие виды работ:</w:t>
      </w:r>
    </w:p>
    <w:p w:rsidR="00DA7624" w:rsidRDefault="00DA7624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к урокам и другим видам учебных занятий;</w:t>
      </w:r>
    </w:p>
    <w:p w:rsidR="00DA7624" w:rsidRDefault="00DA7624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письменных работ;</w:t>
      </w:r>
    </w:p>
    <w:p w:rsidR="00AD2A47" w:rsidRDefault="00DA7624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изготовление дидактического материала и инструктивно-методических</w:t>
      </w:r>
      <w:r w:rsidR="00AD2A47">
        <w:rPr>
          <w:rFonts w:ascii="Times New Roman" w:hAnsi="Times New Roman" w:cs="Times New Roman"/>
          <w:sz w:val="28"/>
          <w:szCs w:val="28"/>
        </w:rPr>
        <w:t xml:space="preserve"> пособий;</w:t>
      </w:r>
    </w:p>
    <w:p w:rsidR="00AD2A47" w:rsidRDefault="00AD2A47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консультации и дополнительн</w:t>
      </w:r>
      <w:r w:rsidR="00A657D0">
        <w:rPr>
          <w:rFonts w:ascii="Times New Roman" w:hAnsi="Times New Roman" w:cs="Times New Roman"/>
          <w:sz w:val="28"/>
          <w:szCs w:val="28"/>
        </w:rPr>
        <w:t>ые занятия с обучающимися, в том</w:t>
      </w:r>
      <w:r>
        <w:rPr>
          <w:rFonts w:ascii="Times New Roman" w:hAnsi="Times New Roman" w:cs="Times New Roman"/>
          <w:sz w:val="28"/>
          <w:szCs w:val="28"/>
        </w:rPr>
        <w:t xml:space="preserve"> числе работа с отстающими и одаренными детьми;</w:t>
      </w:r>
      <w:proofErr w:type="gramEnd"/>
    </w:p>
    <w:p w:rsidR="00AD2A47" w:rsidRDefault="00AD2A47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1C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 с детьми из социально неблагополучных семей;</w:t>
      </w:r>
    </w:p>
    <w:p w:rsidR="00AD2A47" w:rsidRDefault="00AD2A47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1C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классное руководство;</w:t>
      </w:r>
    </w:p>
    <w:p w:rsidR="00A34862" w:rsidRDefault="00AD2A47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-заведование элементами инфраструктуры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кабинетами, лабораториями, учебно-опытными участками, мастерскими, музеями и другое);</w:t>
      </w:r>
    </w:p>
    <w:p w:rsidR="00A34862" w:rsidRDefault="00A34862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внеклассной работы по предмету, соревнований, олимпиад, конкурсов, конференций;</w:t>
      </w:r>
    </w:p>
    <w:p w:rsidR="00A34862" w:rsidRDefault="00A34862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предпрофильная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подготовка, профориентация;</w:t>
      </w:r>
    </w:p>
    <w:p w:rsidR="00A34862" w:rsidRDefault="00A34862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руководство предметными комиссиями, методическими объединениями;</w:t>
      </w:r>
    </w:p>
    <w:p w:rsidR="00A34862" w:rsidRDefault="00A34862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клубной, конкурсной, экскурсионной работы с учащимися;</w:t>
      </w:r>
    </w:p>
    <w:p w:rsidR="00A34862" w:rsidRDefault="00A34862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с молодыми специалистами (наставничество);</w:t>
      </w:r>
    </w:p>
    <w:p w:rsidR="00A34862" w:rsidRDefault="00A34862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работы по профилактике наркомании среди учащихся;</w:t>
      </w:r>
    </w:p>
    <w:p w:rsidR="00A34862" w:rsidRDefault="00A34862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с родите</w:t>
      </w:r>
      <w:r w:rsidR="00A471C0">
        <w:rPr>
          <w:rFonts w:ascii="Times New Roman" w:hAnsi="Times New Roman" w:cs="Times New Roman"/>
          <w:sz w:val="28"/>
          <w:szCs w:val="28"/>
        </w:rPr>
        <w:t>лями;</w:t>
      </w:r>
    </w:p>
    <w:p w:rsidR="00A471C0" w:rsidRDefault="00A471C0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обучение учащихся с использованием дистанционных образовательных технологий;</w:t>
      </w:r>
    </w:p>
    <w:p w:rsidR="00A471C0" w:rsidRDefault="00A471C0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по реализации программы федерального государственного образовательного стандарта общего образования;</w:t>
      </w:r>
    </w:p>
    <w:p w:rsidR="00E1104F" w:rsidRDefault="00E1104F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работу с детьми;</w:t>
      </w:r>
    </w:p>
    <w:p w:rsidR="00A471C0" w:rsidRDefault="00A471C0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другие виды работ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исключением работы, выполняемой на условиях совмещения).</w:t>
      </w:r>
    </w:p>
    <w:p w:rsidR="00D17002" w:rsidRDefault="00D17002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дистанционного обучения оплачиваются в соответствии с рассчитанной стоимостью педагогической услуги за аудиторные часы, фактически с</w:t>
      </w:r>
      <w:r w:rsidR="00961B1D">
        <w:rPr>
          <w:rFonts w:ascii="Times New Roman" w:hAnsi="Times New Roman" w:cs="Times New Roman"/>
          <w:sz w:val="28"/>
          <w:szCs w:val="28"/>
        </w:rPr>
        <w:t>ложившиеся в общеобразовательной  организации</w:t>
      </w:r>
      <w:r>
        <w:rPr>
          <w:rFonts w:ascii="Times New Roman" w:hAnsi="Times New Roman" w:cs="Times New Roman"/>
          <w:sz w:val="28"/>
          <w:szCs w:val="28"/>
        </w:rPr>
        <w:t>, и определяются по форм</w:t>
      </w:r>
      <w:r w:rsidR="00E11C4A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е:</w:t>
      </w:r>
    </w:p>
    <w:p w:rsidR="00E11C4A" w:rsidRDefault="00E11C4A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5DF3" w:rsidRDefault="00D17002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8A6894">
        <w:rPr>
          <w:rFonts w:ascii="Times New Roman" w:hAnsi="Times New Roman" w:cs="Times New Roman"/>
          <w:sz w:val="28"/>
          <w:szCs w:val="28"/>
        </w:rPr>
        <w:t>Стп</w:t>
      </w:r>
      <w:proofErr w:type="spellEnd"/>
      <w:proofErr w:type="gramStart"/>
      <w:r w:rsidR="008A6894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spellStart"/>
      <w:proofErr w:type="gramEnd"/>
      <w:r w:rsidR="008A6894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="008A689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A6894">
        <w:rPr>
          <w:rFonts w:ascii="Times New Roman" w:hAnsi="Times New Roman" w:cs="Times New Roman"/>
          <w:sz w:val="28"/>
          <w:szCs w:val="28"/>
        </w:rPr>
        <w:t xml:space="preserve"> Ч</w:t>
      </w:r>
      <w:r w:rsidR="00A75DF3">
        <w:rPr>
          <w:rFonts w:ascii="Times New Roman" w:hAnsi="Times New Roman" w:cs="Times New Roman"/>
          <w:sz w:val="28"/>
          <w:szCs w:val="28"/>
        </w:rPr>
        <w:t>,</w:t>
      </w:r>
      <w:r w:rsidR="00E11C4A">
        <w:rPr>
          <w:rFonts w:ascii="Times New Roman" w:hAnsi="Times New Roman" w:cs="Times New Roman"/>
          <w:sz w:val="28"/>
          <w:szCs w:val="28"/>
        </w:rPr>
        <w:t xml:space="preserve"> </w:t>
      </w:r>
      <w:r w:rsidR="00A75DF3">
        <w:rPr>
          <w:rFonts w:ascii="Times New Roman" w:hAnsi="Times New Roman" w:cs="Times New Roman"/>
          <w:sz w:val="28"/>
          <w:szCs w:val="28"/>
        </w:rPr>
        <w:t>где</w:t>
      </w:r>
      <w:r w:rsidR="00E11C4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E11C4A" w:rsidRDefault="00E11C4A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5DF3" w:rsidRDefault="000E3511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Од</w:t>
      </w:r>
      <w:r w:rsidR="00A75DF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75DF3">
        <w:rPr>
          <w:rFonts w:ascii="Times New Roman" w:hAnsi="Times New Roman" w:cs="Times New Roman"/>
          <w:sz w:val="28"/>
          <w:szCs w:val="28"/>
        </w:rPr>
        <w:t xml:space="preserve"> – оплата часов дистанционного обучения;</w:t>
      </w:r>
    </w:p>
    <w:p w:rsidR="00A75DF3" w:rsidRDefault="00A75DF3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стоимость педагогической услуги;</w:t>
      </w:r>
    </w:p>
    <w:p w:rsidR="00A75DF3" w:rsidRDefault="00A75DF3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количество учащихся в конкретном классе, либо определенное,</w:t>
      </w:r>
    </w:p>
    <w:p w:rsidR="00A75DF3" w:rsidRDefault="00A75DF3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средней наполняемости количества детей в классе, фактически с</w:t>
      </w:r>
      <w:r w:rsidR="000B4BFB">
        <w:rPr>
          <w:rFonts w:ascii="Times New Roman" w:hAnsi="Times New Roman" w:cs="Times New Roman"/>
          <w:sz w:val="28"/>
          <w:szCs w:val="28"/>
        </w:rPr>
        <w:t>ложившейся в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на 1 января и на 1 сентября; </w:t>
      </w:r>
    </w:p>
    <w:p w:rsidR="00A75DF3" w:rsidRDefault="00A75DF3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 – количество часов работы в месяц по предметам, включенным в учебный план.</w:t>
      </w:r>
    </w:p>
    <w:p w:rsidR="00DA7624" w:rsidRDefault="00A90F04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дистанционном о</w:t>
      </w:r>
      <w:r w:rsidR="00961B1D">
        <w:rPr>
          <w:rFonts w:ascii="Times New Roman" w:hAnsi="Times New Roman" w:cs="Times New Roman"/>
          <w:sz w:val="28"/>
          <w:szCs w:val="28"/>
        </w:rPr>
        <w:t>бучении детей-инвалидов базовой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на дому, заработная плата учителей осуществляющих такое дистанционное обучение, определяется исходя из количества детей в конкретном классе, в состав которого включен ребенок-инвалид.</w:t>
      </w:r>
    </w:p>
    <w:p w:rsidR="00A90F04" w:rsidRDefault="00A90F04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961B1D">
        <w:rPr>
          <w:rFonts w:ascii="Times New Roman" w:hAnsi="Times New Roman" w:cs="Times New Roman"/>
          <w:sz w:val="28"/>
          <w:szCs w:val="28"/>
        </w:rPr>
        <w:t>дистанционном обучении в базовой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детей инвалидов на дому из други</w:t>
      </w:r>
      <w:r w:rsidR="00961B1D">
        <w:rPr>
          <w:rFonts w:ascii="Times New Roman" w:hAnsi="Times New Roman" w:cs="Times New Roman"/>
          <w:sz w:val="28"/>
          <w:szCs w:val="28"/>
        </w:rPr>
        <w:t>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, заработная плата учителей, осуществляющих такое дистанционное обучение, определяется исходя из средней наполняемости количества детей в классе  </w:t>
      </w:r>
      <w:r w:rsidR="00961B1D">
        <w:rPr>
          <w:rFonts w:ascii="Times New Roman" w:hAnsi="Times New Roman" w:cs="Times New Roman"/>
          <w:sz w:val="28"/>
          <w:szCs w:val="28"/>
        </w:rPr>
        <w:t xml:space="preserve">фактически сложившиеся в базовой общеобразовательной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>на 1 января и на 1 сентября.</w:t>
      </w:r>
    </w:p>
    <w:p w:rsidR="00DF06DF" w:rsidRDefault="00A90F04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внеурочной деятельности по реализации программы федерального государственного образовательного стандарта общего образования</w:t>
      </w:r>
      <w:r w:rsidR="000E3511">
        <w:rPr>
          <w:rFonts w:ascii="Times New Roman" w:hAnsi="Times New Roman" w:cs="Times New Roman"/>
          <w:sz w:val="28"/>
          <w:szCs w:val="28"/>
        </w:rPr>
        <w:t xml:space="preserve"> далее ФГОС </w:t>
      </w:r>
      <w:r>
        <w:rPr>
          <w:rFonts w:ascii="Times New Roman" w:hAnsi="Times New Roman" w:cs="Times New Roman"/>
          <w:sz w:val="28"/>
          <w:szCs w:val="28"/>
        </w:rPr>
        <w:t>оплачиваются в соответствии с рассчитанной стоимостью педагогической услуги за аудиторные часы, фактически с</w:t>
      </w:r>
      <w:r w:rsidR="00961B1D">
        <w:rPr>
          <w:rFonts w:ascii="Times New Roman" w:hAnsi="Times New Roman" w:cs="Times New Roman"/>
          <w:sz w:val="28"/>
          <w:szCs w:val="28"/>
        </w:rPr>
        <w:t>ло</w:t>
      </w:r>
      <w:r w:rsidR="00257BDA">
        <w:rPr>
          <w:rFonts w:ascii="Times New Roman" w:hAnsi="Times New Roman" w:cs="Times New Roman"/>
          <w:sz w:val="28"/>
          <w:szCs w:val="28"/>
        </w:rPr>
        <w:t xml:space="preserve">жившиеся в общеобразовательной </w:t>
      </w:r>
      <w:r w:rsidR="00961B1D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 определяются по форм</w:t>
      </w:r>
      <w:r w:rsidR="00595427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е:</w:t>
      </w:r>
    </w:p>
    <w:p w:rsidR="00DF06DF" w:rsidRDefault="00DF06DF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6DF" w:rsidRDefault="00DF06DF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Двн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Стп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Ч,</w:t>
      </w:r>
      <w:r w:rsidR="00E11C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="00E11C4A">
        <w:rPr>
          <w:rFonts w:ascii="Times New Roman" w:hAnsi="Times New Roman" w:cs="Times New Roman"/>
          <w:sz w:val="28"/>
          <w:szCs w:val="28"/>
        </w:rPr>
        <w:t>:</w:t>
      </w:r>
    </w:p>
    <w:p w:rsidR="00E11C4A" w:rsidRDefault="00E11C4A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6DF" w:rsidRDefault="00DF06DF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Двн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доплата за внеурочную деятельность;</w:t>
      </w:r>
    </w:p>
    <w:p w:rsidR="00DF06DF" w:rsidRDefault="00DF06DF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стоимость педагогической услуги;</w:t>
      </w:r>
    </w:p>
    <w:p w:rsidR="00DF06DF" w:rsidRDefault="00DF06DF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F36161">
        <w:rPr>
          <w:rFonts w:ascii="Times New Roman" w:hAnsi="Times New Roman" w:cs="Times New Roman"/>
          <w:sz w:val="28"/>
          <w:szCs w:val="28"/>
        </w:rPr>
        <w:t xml:space="preserve"> количество учащихся в классе (</w:t>
      </w:r>
      <w:r>
        <w:rPr>
          <w:rFonts w:ascii="Times New Roman" w:hAnsi="Times New Roman" w:cs="Times New Roman"/>
          <w:sz w:val="28"/>
          <w:szCs w:val="28"/>
        </w:rPr>
        <w:t>группе);</w:t>
      </w:r>
    </w:p>
    <w:p w:rsidR="00E11C4A" w:rsidRDefault="00DF06DF" w:rsidP="00E11C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 – количество часов работы в месяц по направлениям, отведенным на внеурочную деятельность в соответствии с ФГОС.</w:t>
      </w:r>
    </w:p>
    <w:p w:rsidR="00E11C4A" w:rsidRDefault="00DC5F0A" w:rsidP="00E11C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 на получение доплаты за работу с детьми имеют педагогические работники общеобразовательных организаций, которые выполняют функции классного руководителя.</w:t>
      </w:r>
    </w:p>
    <w:p w:rsidR="00E11C4A" w:rsidRDefault="00DC5F0A" w:rsidP="00E11C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педагогических работников, осуществляющих классное руководство, утверждается приказом руководителя общеобразовательной организации.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 доплаты за работу с детьми устанавливается из расчета 1000 рублей в месяц за классное руководство в классе с наполняемостью не менее наполняемости, установленной для общеобразовательных организаций  соответствующими типовыми положениями об общеобразовательных организациях, либо в классе с наполняемостью 14 человек и более в расположенных в сельской местности общеобразовательных организациях, вечерних (сменных) общеобразовательных организациях.</w:t>
      </w:r>
      <w:proofErr w:type="gramEnd"/>
    </w:p>
    <w:p w:rsidR="00E11C4A" w:rsidRDefault="00DC5F0A" w:rsidP="00E11C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классов, наполняемость которых меньше установленной, уменьшение размера доплаты за работу с детьми производится пропорционально численности обучающихся.</w:t>
      </w:r>
    </w:p>
    <w:p w:rsidR="00DC5F0A" w:rsidRDefault="00DC5F0A" w:rsidP="00E11C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доплаты за работу с детьми устанавливается исходя из наполняемости классов по состоянию на 1 января и 1 сентября текущего финансового года. В случае изменения числа учащихся в классе в теч</w:t>
      </w:r>
      <w:r w:rsidR="00E11C4A">
        <w:rPr>
          <w:rFonts w:ascii="Times New Roman" w:hAnsi="Times New Roman" w:cs="Times New Roman"/>
          <w:sz w:val="28"/>
          <w:szCs w:val="28"/>
        </w:rPr>
        <w:t xml:space="preserve">ение указанных периодов размер </w:t>
      </w:r>
      <w:r>
        <w:rPr>
          <w:rFonts w:ascii="Times New Roman" w:hAnsi="Times New Roman" w:cs="Times New Roman"/>
          <w:sz w:val="28"/>
          <w:szCs w:val="28"/>
        </w:rPr>
        <w:t>не изменяется.</w:t>
      </w:r>
    </w:p>
    <w:p w:rsidR="00DF06DF" w:rsidRDefault="00DF06DF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Количественный состав дополнительных видов работ, относящихся к неаудиторной (внеурочной) деятельности учителя, </w:t>
      </w:r>
      <w:r w:rsidR="00961B1D">
        <w:rPr>
          <w:rFonts w:ascii="Times New Roman" w:hAnsi="Times New Roman" w:cs="Times New Roman"/>
          <w:sz w:val="28"/>
          <w:szCs w:val="28"/>
        </w:rPr>
        <w:t>определяется общеобразовательной 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DF06DF" w:rsidRDefault="00DF06DF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На стимулирующую часть направляется не менее 15% общего фонда оплаты труда педагогического персонала, осуществляющего учебный процесс.</w:t>
      </w:r>
    </w:p>
    <w:p w:rsidR="009662FB" w:rsidRDefault="009662FB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Конкретный размер</w:t>
      </w:r>
      <w:r w:rsidR="00451EF1">
        <w:rPr>
          <w:rFonts w:ascii="Times New Roman" w:hAnsi="Times New Roman" w:cs="Times New Roman"/>
          <w:sz w:val="28"/>
          <w:szCs w:val="28"/>
        </w:rPr>
        <w:t xml:space="preserve"> стимулирующей части </w:t>
      </w:r>
      <w:r w:rsidR="00F60338">
        <w:rPr>
          <w:rFonts w:ascii="Times New Roman" w:hAnsi="Times New Roman" w:cs="Times New Roman"/>
          <w:sz w:val="28"/>
          <w:szCs w:val="28"/>
        </w:rPr>
        <w:t>определяется общеобразовательной организацией</w:t>
      </w:r>
      <w:r w:rsidR="00451EF1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DC5F0A" w:rsidRDefault="00451EF1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и условия установления выплат стимулирующего характера определяются </w:t>
      </w:r>
      <w:r w:rsidR="00C91D1E">
        <w:rPr>
          <w:rFonts w:ascii="Times New Roman" w:hAnsi="Times New Roman" w:cs="Times New Roman"/>
          <w:sz w:val="28"/>
          <w:szCs w:val="28"/>
        </w:rPr>
        <w:t>в соответствии с постановлением главы муниципального образования Туапсинский район</w:t>
      </w:r>
      <w:r w:rsidR="0038148A">
        <w:rPr>
          <w:rFonts w:ascii="Times New Roman" w:hAnsi="Times New Roman" w:cs="Times New Roman"/>
          <w:sz w:val="28"/>
          <w:szCs w:val="28"/>
        </w:rPr>
        <w:t xml:space="preserve"> от 28 ноября 2008 года № 2602</w:t>
      </w:r>
      <w:r w:rsidR="00C91D1E">
        <w:rPr>
          <w:rFonts w:ascii="Times New Roman" w:hAnsi="Times New Roman" w:cs="Times New Roman"/>
          <w:sz w:val="28"/>
          <w:szCs w:val="28"/>
        </w:rPr>
        <w:t xml:space="preserve"> «О введении отраслевой и межотраслевой системы </w:t>
      </w:r>
      <w:proofErr w:type="gramStart"/>
      <w:r w:rsidR="00C91D1E">
        <w:rPr>
          <w:rFonts w:ascii="Times New Roman" w:hAnsi="Times New Roman" w:cs="Times New Roman"/>
          <w:sz w:val="28"/>
          <w:szCs w:val="28"/>
        </w:rPr>
        <w:t>оплаты труда работников муниципальных образовательных  учреждений муниципального образования</w:t>
      </w:r>
      <w:proofErr w:type="gramEnd"/>
      <w:r w:rsidR="00C91D1E">
        <w:rPr>
          <w:rFonts w:ascii="Times New Roman" w:hAnsi="Times New Roman" w:cs="Times New Roman"/>
          <w:sz w:val="28"/>
          <w:szCs w:val="28"/>
        </w:rPr>
        <w:t xml:space="preserve"> Туапсинский район»</w:t>
      </w:r>
      <w:r w:rsidR="00DC5F0A">
        <w:rPr>
          <w:rFonts w:ascii="Times New Roman" w:hAnsi="Times New Roman" w:cs="Times New Roman"/>
          <w:sz w:val="28"/>
          <w:szCs w:val="28"/>
        </w:rPr>
        <w:t>.</w:t>
      </w:r>
    </w:p>
    <w:p w:rsidR="00451EF1" w:rsidRDefault="00451EF1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Фонд оплаты труда административно-управленческого, учебно-вспомогательного, младшего обслуживающего персонала, педагогического персонала не связанного с учебным процессом (педагогические работники, не имеющие учебной нагрузки), состоит из базовой части, стимулирующей части, выплат компенсационного характера и определяется по формуле:</w:t>
      </w:r>
    </w:p>
    <w:p w:rsidR="00451EF1" w:rsidRDefault="00451EF1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1EF1" w:rsidRDefault="00451EF1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ФОТп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б) +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(с) +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КВпр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51EF1" w:rsidRDefault="00451EF1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727F" w:rsidRDefault="00451EF1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451EF1" w:rsidRDefault="00C4727F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фонд оплаты</w:t>
      </w:r>
      <w:r w:rsidR="00595427">
        <w:rPr>
          <w:rFonts w:ascii="Times New Roman" w:hAnsi="Times New Roman" w:cs="Times New Roman"/>
          <w:sz w:val="28"/>
          <w:szCs w:val="28"/>
        </w:rPr>
        <w:t xml:space="preserve"> труда </w:t>
      </w:r>
      <w:r>
        <w:rPr>
          <w:rFonts w:ascii="Times New Roman" w:hAnsi="Times New Roman" w:cs="Times New Roman"/>
          <w:sz w:val="28"/>
          <w:szCs w:val="28"/>
        </w:rPr>
        <w:t>административно-управленческого, учебно-вспомогательного, младшего обслуживающего персонала, педагогического персонала, не связанного с учебным процессом (педагогические работники, не имеющие учебной нагрузки);</w:t>
      </w:r>
    </w:p>
    <w:p w:rsidR="00C4727F" w:rsidRDefault="00C4727F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ФОТп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б) – базовая часть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ФОТпр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20706" w:rsidRDefault="00C4727F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ФОТп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с) </w:t>
      </w:r>
      <w:r w:rsidR="00E2070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сти</w:t>
      </w:r>
      <w:r w:rsidR="00E20706">
        <w:rPr>
          <w:rFonts w:ascii="Times New Roman" w:hAnsi="Times New Roman" w:cs="Times New Roman"/>
          <w:sz w:val="28"/>
          <w:szCs w:val="28"/>
        </w:rPr>
        <w:t xml:space="preserve">мулирующая часть </w:t>
      </w:r>
      <w:proofErr w:type="spellStart"/>
      <w:r w:rsidR="00E20706">
        <w:rPr>
          <w:rFonts w:ascii="Times New Roman" w:hAnsi="Times New Roman" w:cs="Times New Roman"/>
          <w:sz w:val="28"/>
          <w:szCs w:val="28"/>
        </w:rPr>
        <w:t>ФОТпр</w:t>
      </w:r>
      <w:proofErr w:type="spellEnd"/>
      <w:r w:rsidR="00E20706">
        <w:rPr>
          <w:rFonts w:ascii="Times New Roman" w:hAnsi="Times New Roman" w:cs="Times New Roman"/>
          <w:sz w:val="28"/>
          <w:szCs w:val="28"/>
        </w:rPr>
        <w:t>;</w:t>
      </w:r>
    </w:p>
    <w:p w:rsidR="00C4727F" w:rsidRDefault="00E20706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КВпр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выплаты компенсационного характера, осуществляемые в соответствии с трудовым законодательством.</w:t>
      </w:r>
    </w:p>
    <w:p w:rsidR="00E20706" w:rsidRDefault="00E20706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часть оплаты труда административно-управленческого персонала, за исключением управляющих учебным хозяйством, заведующих производством (шеф-поваров), включает должностные оклады, рассчитанные в соответствии с настоящей Методикой.</w:t>
      </w:r>
    </w:p>
    <w:p w:rsidR="008C10CB" w:rsidRDefault="008C10CB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Базовая часть оплаты труда управляющих учебным хозяйством, заведующих производством (шеф-повара), учебно-вспомогательного, младшего обслуживающего персонала, педагогического персонала, не связанного с учебным процессом (педагогические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работники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имеющие учебной нагрузки), включает оклады (должностные оклады), ставки заработной платы по профессиональным квалификационным группам.</w:t>
      </w:r>
    </w:p>
    <w:p w:rsidR="00F1389D" w:rsidRPr="00257BDA" w:rsidRDefault="00F1389D" w:rsidP="00183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389D" w:rsidRPr="00257BDA" w:rsidRDefault="00F1389D" w:rsidP="00F1389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57BDA">
        <w:rPr>
          <w:rFonts w:ascii="Times New Roman" w:hAnsi="Times New Roman" w:cs="Times New Roman"/>
          <w:sz w:val="28"/>
          <w:szCs w:val="28"/>
        </w:rPr>
        <w:t xml:space="preserve">4. Определение стоимости педагогической услуги </w:t>
      </w:r>
      <w:r w:rsidR="00EE6B95" w:rsidRPr="00257BDA">
        <w:rPr>
          <w:rFonts w:ascii="Times New Roman" w:hAnsi="Times New Roman" w:cs="Times New Roman"/>
          <w:sz w:val="28"/>
          <w:szCs w:val="28"/>
        </w:rPr>
        <w:t>в общеобразовательной организации</w:t>
      </w:r>
    </w:p>
    <w:p w:rsidR="00F1389D" w:rsidRDefault="00F1389D" w:rsidP="00EE6B95">
      <w:pPr>
        <w:rPr>
          <w:rFonts w:ascii="Times New Roman" w:hAnsi="Times New Roman" w:cs="Times New Roman"/>
          <w:sz w:val="28"/>
          <w:szCs w:val="28"/>
        </w:rPr>
      </w:pPr>
    </w:p>
    <w:p w:rsidR="00F1389D" w:rsidRDefault="00F1389D" w:rsidP="002506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4.1 Базовая часть фонда </w:t>
      </w:r>
      <w:r w:rsidR="0025061D">
        <w:rPr>
          <w:rFonts w:ascii="Times New Roman" w:hAnsi="Times New Roman" w:cs="Times New Roman"/>
          <w:sz w:val="28"/>
          <w:szCs w:val="28"/>
        </w:rPr>
        <w:t>оплаты труда, включающая виды аудиторной (проведение уроков) деятельности педагогического персонала, осуществляющего учебный процесс, обеспечивает гарантированную оплату труда педагогического работника исходя из количества проведенных им учебных часов и численности учащихся в классах.</w:t>
      </w:r>
    </w:p>
    <w:p w:rsidR="0025061D" w:rsidRDefault="0025061D" w:rsidP="002506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величины гарантированной оплаты труда педагогического персонала, осуществляющего учебный процесс, вводится условная единица «стоимость 1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ученико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-часа» как основа расчета стоимости педагогической услуги.</w:t>
      </w:r>
    </w:p>
    <w:p w:rsidR="0025061D" w:rsidRDefault="0025061D" w:rsidP="002506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педагогической услуги (стоимость 1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ученико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-часа) определяется исходя из базовой части фонда оплаты труда педагогического персонала, осуществляющего </w:t>
      </w:r>
      <w:r w:rsidR="00E64E2D">
        <w:rPr>
          <w:rFonts w:ascii="Times New Roman" w:hAnsi="Times New Roman" w:cs="Times New Roman"/>
          <w:sz w:val="28"/>
          <w:szCs w:val="28"/>
        </w:rPr>
        <w:t>учебный процесс, уменьшенной на сумму доплат за дополнительные виды работ, относящихся к неаудиторной (внеурочной) деятельности учителя по следующей формуле:</w:t>
      </w:r>
    </w:p>
    <w:p w:rsidR="00E64E2D" w:rsidRDefault="00E64E2D" w:rsidP="002506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4E2D" w:rsidRPr="00BA3B8A" w:rsidRDefault="00E64E2D" w:rsidP="00E64E2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64E2D" w:rsidRPr="00280F35" w:rsidRDefault="00280F35" w:rsidP="00B6032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Стп</w:t>
      </w:r>
      <w:proofErr w:type="spellEnd"/>
      <w:r w:rsidR="00B603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B6032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</w:t>
      </w:r>
      <w:r w:rsidR="00B6032B" w:rsidRPr="00B6032B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spellStart"/>
      <w:r w:rsidR="00B6032B" w:rsidRPr="00B6032B">
        <w:rPr>
          <w:rFonts w:ascii="Times New Roman" w:hAnsi="Times New Roman" w:cs="Times New Roman"/>
          <w:sz w:val="28"/>
          <w:szCs w:val="28"/>
          <w:u w:val="single"/>
        </w:rPr>
        <w:t>ФТО</w:t>
      </w:r>
      <w:proofErr w:type="gramStart"/>
      <w:r w:rsidR="00B6032B" w:rsidRPr="00B6032B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spellEnd"/>
      <w:r w:rsidR="00B6032B" w:rsidRPr="00B6032B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End"/>
      <w:r w:rsidR="00B6032B" w:rsidRPr="00B6032B">
        <w:rPr>
          <w:rFonts w:ascii="Times New Roman" w:hAnsi="Times New Roman" w:cs="Times New Roman"/>
          <w:sz w:val="28"/>
          <w:szCs w:val="28"/>
          <w:u w:val="single"/>
        </w:rPr>
        <w:t>б) – НВ) x 245</w:t>
      </w:r>
      <w:r w:rsidR="00B6032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</w:t>
      </w:r>
      <w:r w:rsidRPr="00B6032B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B43BAE" w:rsidRDefault="00280F35" w:rsidP="00EE6B95">
      <w:pPr>
        <w:tabs>
          <w:tab w:val="left" w:pos="17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80F35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x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E6B95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EE6B95" w:rsidRPr="00EE6B95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a2 x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2 + a3 x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3 + </w:t>
      </w:r>
      <w:r w:rsidRPr="00280F35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r>
        <w:rPr>
          <w:rFonts w:ascii="Times New Roman" w:hAnsi="Times New Roman" w:cs="Times New Roman"/>
          <w:sz w:val="28"/>
          <w:szCs w:val="28"/>
        </w:rPr>
        <w:t xml:space="preserve">+ а10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в10 + 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llx</w:t>
      </w:r>
      <w:proofErr w:type="spellEnd"/>
      <w:r w:rsidR="00594FB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594FBF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594FB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94FBF" w:rsidRPr="00594FBF">
        <w:rPr>
          <w:rFonts w:ascii="Times New Roman" w:hAnsi="Times New Roman" w:cs="Times New Roman"/>
          <w:sz w:val="28"/>
          <w:szCs w:val="28"/>
        </w:rPr>
        <w:t xml:space="preserve"> 365</w:t>
      </w:r>
      <w:r w:rsidR="00EE6B95">
        <w:rPr>
          <w:rFonts w:ascii="Times New Roman" w:hAnsi="Times New Roman" w:cs="Times New Roman"/>
          <w:sz w:val="28"/>
          <w:szCs w:val="28"/>
        </w:rPr>
        <w:t xml:space="preserve">, </w:t>
      </w:r>
      <w:r w:rsidR="00B43BAE">
        <w:rPr>
          <w:rFonts w:ascii="Times New Roman" w:hAnsi="Times New Roman" w:cs="Times New Roman"/>
          <w:sz w:val="28"/>
          <w:szCs w:val="28"/>
        </w:rPr>
        <w:t>где:</w:t>
      </w:r>
    </w:p>
    <w:p w:rsidR="00B6032B" w:rsidRDefault="00B6032B" w:rsidP="00280F35">
      <w:pPr>
        <w:tabs>
          <w:tab w:val="left" w:pos="17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3BAE" w:rsidRDefault="00B43BAE" w:rsidP="00280F35">
      <w:pPr>
        <w:tabs>
          <w:tab w:val="left" w:pos="17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стоимость педагогической услуги;</w:t>
      </w:r>
    </w:p>
    <w:p w:rsidR="00B43BAE" w:rsidRDefault="00B43BAE" w:rsidP="00280F35">
      <w:pPr>
        <w:tabs>
          <w:tab w:val="left" w:pos="17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365 – количество дней в году;</w:t>
      </w:r>
    </w:p>
    <w:p w:rsidR="00B43BAE" w:rsidRDefault="00B43BAE" w:rsidP="00280F35">
      <w:pPr>
        <w:tabs>
          <w:tab w:val="left" w:pos="17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245 – среднее расчетное количество дней в учебном году;</w:t>
      </w:r>
    </w:p>
    <w:p w:rsidR="00B43BAE" w:rsidRDefault="00B43BAE" w:rsidP="00280F35">
      <w:pPr>
        <w:tabs>
          <w:tab w:val="left" w:pos="17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б) – базовая часть фонда оплаты труда педагогических работников,</w:t>
      </w:r>
      <w:r w:rsidR="007147FB">
        <w:rPr>
          <w:rFonts w:ascii="Times New Roman" w:hAnsi="Times New Roman" w:cs="Times New Roman"/>
          <w:sz w:val="28"/>
          <w:szCs w:val="28"/>
        </w:rPr>
        <w:t xml:space="preserve"> осуществляющих учебный процесс;</w:t>
      </w:r>
    </w:p>
    <w:p w:rsidR="007147FB" w:rsidRDefault="007147FB" w:rsidP="00280F35">
      <w:pPr>
        <w:tabs>
          <w:tab w:val="left" w:pos="17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НВ – сумма доплат за виды неаудиторной (внеурочной) деятельности учителя;</w:t>
      </w:r>
    </w:p>
    <w:p w:rsidR="007147FB" w:rsidRDefault="007147FB" w:rsidP="00280F35">
      <w:pPr>
        <w:tabs>
          <w:tab w:val="left" w:pos="17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количество учащихся в первых класса;</w:t>
      </w:r>
    </w:p>
    <w:p w:rsidR="007147FB" w:rsidRDefault="007147FB" w:rsidP="00280F35">
      <w:pPr>
        <w:tabs>
          <w:tab w:val="left" w:pos="17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147F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учащихся во вторых классах;</w:t>
      </w:r>
    </w:p>
    <w:p w:rsidR="007147FB" w:rsidRDefault="007147FB" w:rsidP="007147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147F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учащихся в третьих классах;</w:t>
      </w:r>
    </w:p>
    <w:p w:rsidR="007147FB" w:rsidRDefault="007147FB" w:rsidP="007147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количество учащихся в одиннадцатых классах;</w:t>
      </w:r>
    </w:p>
    <w:p w:rsidR="007147FB" w:rsidRDefault="007147FB" w:rsidP="007147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– годовое количество часов по учебному плану в первом классе;</w:t>
      </w:r>
    </w:p>
    <w:p w:rsidR="007147FB" w:rsidRDefault="007147FB" w:rsidP="007147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</w:t>
      </w:r>
      <w:proofErr w:type="gramStart"/>
      <w:r w:rsidRPr="007147FB"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 годовое количество часов по учебному плану во втором классе;</w:t>
      </w:r>
    </w:p>
    <w:p w:rsidR="007147FB" w:rsidRDefault="007147FB" w:rsidP="007147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</w:t>
      </w:r>
      <w:r w:rsidRPr="007147F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-  годовое количество часов по учебному плану в третьем классе;</w:t>
      </w:r>
    </w:p>
    <w:p w:rsidR="007147FB" w:rsidRDefault="007147FB" w:rsidP="007147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годовое количество часов по учебному плану в одиннадцатом классе</w:t>
      </w:r>
    </w:p>
    <w:p w:rsidR="00F51D83" w:rsidRDefault="00F51D83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Учебный план разрабаты</w:t>
      </w:r>
      <w:r w:rsidR="00EE6B95">
        <w:rPr>
          <w:rFonts w:ascii="Times New Roman" w:hAnsi="Times New Roman" w:cs="Times New Roman"/>
          <w:sz w:val="28"/>
          <w:szCs w:val="28"/>
        </w:rPr>
        <w:t xml:space="preserve">вается самостоятельно каждой </w:t>
      </w:r>
      <w:r w:rsidR="00EE6B95" w:rsidRPr="00257BDA">
        <w:rPr>
          <w:rFonts w:ascii="Times New Roman" w:hAnsi="Times New Roman" w:cs="Times New Roman"/>
          <w:sz w:val="28"/>
          <w:szCs w:val="28"/>
        </w:rPr>
        <w:t>общеобразовательной организацией</w:t>
      </w:r>
      <w:r w:rsidRPr="00257BD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Максимальная учебная нагрузка не может превышать нормы, установленные федеральным и региональным базисными учебными планами и санитарными и нормами (СанПиН).</w:t>
      </w:r>
    </w:p>
    <w:p w:rsidR="00F51D83" w:rsidRDefault="00F51D83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Годовое количество часов по учебному плану определятся с учетом всех случаев увеличения часов (факультативных занятий, деления классов на группы), предусмотренных Типовым п</w:t>
      </w:r>
      <w:r w:rsidR="00A657D0">
        <w:rPr>
          <w:rFonts w:ascii="Times New Roman" w:hAnsi="Times New Roman" w:cs="Times New Roman"/>
          <w:sz w:val="28"/>
          <w:szCs w:val="28"/>
        </w:rPr>
        <w:t>оложением об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Правительства Российской Федерации (далее – Типовое </w:t>
      </w:r>
      <w:r w:rsidR="007648D8">
        <w:rPr>
          <w:rFonts w:ascii="Times New Roman" w:hAnsi="Times New Roman" w:cs="Times New Roman"/>
          <w:sz w:val="28"/>
          <w:szCs w:val="28"/>
        </w:rPr>
        <w:t>положение об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) обучение детей с отклонениями в развитии, обучения детей  на дому.</w:t>
      </w:r>
    </w:p>
    <w:p w:rsidR="001A79A2" w:rsidRDefault="00595427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4.3.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</w:t>
      </w:r>
      <w:r w:rsidR="00F51D83">
        <w:rPr>
          <w:rFonts w:ascii="Times New Roman" w:hAnsi="Times New Roman" w:cs="Times New Roman"/>
          <w:sz w:val="28"/>
          <w:szCs w:val="28"/>
        </w:rPr>
        <w:t xml:space="preserve"> в течение года предусматривается повышение заработной платы, стоимость педагогической услуги может корректироваться в зависимости от размера и месяца, с которого производится повышение.</w:t>
      </w:r>
    </w:p>
    <w:p w:rsidR="0038148A" w:rsidRDefault="001A79A2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Определенная таким образом стоимость педагогической услуги для последующих расчетов может корректироваться на рекомендуемый</w:t>
      </w:r>
      <w:r w:rsidR="00BC3719">
        <w:rPr>
          <w:rFonts w:ascii="Times New Roman" w:hAnsi="Times New Roman" w:cs="Times New Roman"/>
          <w:sz w:val="28"/>
          <w:szCs w:val="28"/>
        </w:rPr>
        <w:t xml:space="preserve"> коэффициент – 0,95, учитывающий сложность и приоритетность предмета (рекомендуемая доля 5% </w:t>
      </w:r>
      <w:proofErr w:type="spellStart"/>
      <w:r w:rsidR="00BC3719">
        <w:rPr>
          <w:rFonts w:ascii="Times New Roman" w:hAnsi="Times New Roman" w:cs="Times New Roman"/>
          <w:sz w:val="28"/>
          <w:szCs w:val="28"/>
        </w:rPr>
        <w:t>ФОТ</w:t>
      </w:r>
      <w:proofErr w:type="gramStart"/>
      <w:r w:rsidR="00BC3719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BC371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BC3719">
        <w:rPr>
          <w:rFonts w:ascii="Times New Roman" w:hAnsi="Times New Roman" w:cs="Times New Roman"/>
          <w:sz w:val="28"/>
          <w:szCs w:val="28"/>
        </w:rPr>
        <w:t>б)). Конкретная величина коэффиц</w:t>
      </w:r>
      <w:r w:rsidR="00EE6B95">
        <w:rPr>
          <w:rFonts w:ascii="Times New Roman" w:hAnsi="Times New Roman" w:cs="Times New Roman"/>
          <w:sz w:val="28"/>
          <w:szCs w:val="28"/>
        </w:rPr>
        <w:t xml:space="preserve">иента определяется муниципальной общеобразовательной организацией </w:t>
      </w:r>
      <w:r w:rsidR="00BC3719">
        <w:rPr>
          <w:rFonts w:ascii="Times New Roman" w:hAnsi="Times New Roman" w:cs="Times New Roman"/>
          <w:sz w:val="28"/>
          <w:szCs w:val="28"/>
        </w:rPr>
        <w:t xml:space="preserve"> самостоятельно с учетом установленных коэффициентов сложности и приоритетности предмета.</w:t>
      </w:r>
    </w:p>
    <w:p w:rsidR="00BC3719" w:rsidRDefault="00BC3719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Повышающий коэффициент за сложность и приоритетность предмета в зависимости от специфики  образовательной</w:t>
      </w:r>
      <w:r w:rsidR="00EE6B95">
        <w:rPr>
          <w:rFonts w:ascii="Times New Roman" w:hAnsi="Times New Roman" w:cs="Times New Roman"/>
          <w:sz w:val="28"/>
          <w:szCs w:val="28"/>
        </w:rPr>
        <w:t xml:space="preserve"> программы 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может определяться на основании:</w:t>
      </w:r>
    </w:p>
    <w:p w:rsidR="00F51D83" w:rsidRDefault="00BC3719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участия предмета в итоговой аттестации, в том числе в форме и по материалам ЕГЭ, и других формах независимой аттестации;</w:t>
      </w:r>
    </w:p>
    <w:p w:rsidR="00BC3719" w:rsidRDefault="00BC3719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дополнительной нагрузки педагога, обусловленной большой информационной емкостью предмета, постоянным обновлением содержания, </w:t>
      </w:r>
      <w:r w:rsidR="00DC3705">
        <w:rPr>
          <w:rFonts w:ascii="Times New Roman" w:hAnsi="Times New Roman" w:cs="Times New Roman"/>
          <w:sz w:val="28"/>
          <w:szCs w:val="28"/>
        </w:rPr>
        <w:t>наличием большого количества источников (например, литература, история, география), необходимостью подготовки лабораторного, демонстрационного оборудования, неблагоприятными условиями для здоровья педагога (например, химия, биология, физика), возрастными особенностями учащихся (начальная школа);</w:t>
      </w:r>
      <w:proofErr w:type="gramEnd"/>
    </w:p>
    <w:p w:rsidR="00DC3705" w:rsidRDefault="00EE6B95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специфики</w:t>
      </w:r>
      <w:r w:rsidR="00DC3705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hAnsi="Times New Roman" w:cs="Times New Roman"/>
          <w:sz w:val="28"/>
          <w:szCs w:val="28"/>
        </w:rPr>
        <w:t xml:space="preserve">й программы общеобразовательной организации </w:t>
      </w:r>
      <w:r w:rsidR="00DC3705">
        <w:rPr>
          <w:rFonts w:ascii="Times New Roman" w:hAnsi="Times New Roman" w:cs="Times New Roman"/>
          <w:sz w:val="28"/>
          <w:szCs w:val="28"/>
        </w:rPr>
        <w:t>определяемой концепцией програм</w:t>
      </w:r>
      <w:r w:rsidR="00115E06">
        <w:rPr>
          <w:rFonts w:ascii="Times New Roman" w:hAnsi="Times New Roman" w:cs="Times New Roman"/>
          <w:sz w:val="28"/>
          <w:szCs w:val="28"/>
        </w:rPr>
        <w:t xml:space="preserve">мы развития, и учета вклада в </w:t>
      </w:r>
      <w:r w:rsidR="00DC3705">
        <w:rPr>
          <w:rFonts w:ascii="Times New Roman" w:hAnsi="Times New Roman" w:cs="Times New Roman"/>
          <w:sz w:val="28"/>
          <w:szCs w:val="28"/>
        </w:rPr>
        <w:t xml:space="preserve"> реализацию данного предмета.</w:t>
      </w:r>
    </w:p>
    <w:p w:rsidR="00DC3705" w:rsidRDefault="00DC3705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Стоимость педагогической услуги для коррекционных классов увеличивается на коэффициент 2,2 учитывающий нормативное снижение наполняемости в этих классах (в среднем – в два раза) и повышение заработной платы педагогических работников на 20% . Указанный коэффициент мо</w:t>
      </w:r>
      <w:r w:rsidR="00D83722">
        <w:rPr>
          <w:rFonts w:ascii="Times New Roman" w:hAnsi="Times New Roman" w:cs="Times New Roman"/>
          <w:sz w:val="28"/>
          <w:szCs w:val="28"/>
        </w:rPr>
        <w:t>жет быть определен муниципальной общеобразовательной 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 с учетом фактических условий.</w:t>
      </w:r>
    </w:p>
    <w:p w:rsidR="00594EEA" w:rsidRDefault="00DC3705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="00594EEA">
        <w:rPr>
          <w:rFonts w:ascii="Times New Roman" w:hAnsi="Times New Roman" w:cs="Times New Roman"/>
          <w:sz w:val="28"/>
          <w:szCs w:val="28"/>
        </w:rPr>
        <w:t xml:space="preserve">Поправочный коэффициент, установленный к нормативам </w:t>
      </w:r>
      <w:proofErr w:type="spellStart"/>
      <w:r w:rsidR="00594EEA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594EEA">
        <w:rPr>
          <w:rFonts w:ascii="Times New Roman" w:hAnsi="Times New Roman" w:cs="Times New Roman"/>
          <w:sz w:val="28"/>
          <w:szCs w:val="28"/>
        </w:rPr>
        <w:t xml:space="preserve"> финансирования на одного учащегося гимназических (лицейских) классов, учитывает </w:t>
      </w:r>
      <w:r w:rsidR="00595427">
        <w:rPr>
          <w:rFonts w:ascii="Times New Roman" w:hAnsi="Times New Roman" w:cs="Times New Roman"/>
          <w:sz w:val="28"/>
          <w:szCs w:val="28"/>
        </w:rPr>
        <w:t xml:space="preserve">специфику </w:t>
      </w:r>
      <w:r w:rsidR="00594EEA">
        <w:rPr>
          <w:rFonts w:ascii="Times New Roman" w:hAnsi="Times New Roman" w:cs="Times New Roman"/>
          <w:sz w:val="28"/>
          <w:szCs w:val="28"/>
        </w:rPr>
        <w:t>обучения в данных классах и увеличение заработной платы педагогических работников на 15% при определении стоимости педагогической услуги.</w:t>
      </w:r>
    </w:p>
    <w:p w:rsidR="00594EEA" w:rsidRDefault="00594EEA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705" w:rsidRDefault="00594EEA" w:rsidP="0038148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Расчет окладов (должностных окладов), ставок заработной платы </w:t>
      </w:r>
      <w:r w:rsidR="00011F3A">
        <w:rPr>
          <w:rFonts w:ascii="Times New Roman" w:hAnsi="Times New Roman" w:cs="Times New Roman"/>
          <w:sz w:val="28"/>
          <w:szCs w:val="28"/>
        </w:rPr>
        <w:t>педагогических работников, осуществляющих учебный процесс</w:t>
      </w:r>
    </w:p>
    <w:p w:rsidR="00011F3A" w:rsidRDefault="00011F3A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F3A" w:rsidRDefault="00011F3A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Оклад (должностной оклад</w:t>
      </w:r>
      <w:r w:rsidR="00595427">
        <w:rPr>
          <w:rFonts w:ascii="Times New Roman" w:hAnsi="Times New Roman" w:cs="Times New Roman"/>
          <w:sz w:val="28"/>
          <w:szCs w:val="28"/>
        </w:rPr>
        <w:t>) ставка заработной платы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педагогического работника, осуществляющего учебный процесс, рассчитывается по формуле:</w:t>
      </w:r>
    </w:p>
    <w:p w:rsidR="00011F3A" w:rsidRDefault="00011F3A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F3A" w:rsidRDefault="00011F3A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Стп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spellStart"/>
      <w:r>
        <w:rPr>
          <w:rFonts w:ascii="Times New Roman" w:hAnsi="Times New Roman" w:cs="Times New Roman"/>
          <w:sz w:val="28"/>
          <w:szCs w:val="28"/>
        </w:rPr>
        <w:t>Уп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Г,</w:t>
      </w:r>
    </w:p>
    <w:p w:rsidR="00011F3A" w:rsidRDefault="00011F3A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F3A" w:rsidRDefault="00011F3A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011F3A" w:rsidRDefault="00011F3A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– оклад (должностной оклад), ставка заработной платы педагогического работника, осуществляющего учебный процесс;</w:t>
      </w:r>
    </w:p>
    <w:p w:rsidR="001A7CAC" w:rsidRDefault="00011F3A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стоимость педагогической услуги (руб./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ученико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-час)</w:t>
      </w:r>
      <w:r w:rsidR="001A7CAC">
        <w:rPr>
          <w:rFonts w:ascii="Times New Roman" w:hAnsi="Times New Roman" w:cs="Times New Roman"/>
          <w:sz w:val="28"/>
          <w:szCs w:val="28"/>
        </w:rPr>
        <w:t>;</w:t>
      </w:r>
    </w:p>
    <w:p w:rsidR="00BA3983" w:rsidRDefault="001A7CAC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 </w:t>
      </w:r>
      <w:r w:rsidR="00BA398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количество</w:t>
      </w:r>
      <w:r w:rsidR="00787F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398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A3983">
        <w:rPr>
          <w:rFonts w:ascii="Times New Roman" w:hAnsi="Times New Roman" w:cs="Times New Roman"/>
          <w:sz w:val="28"/>
          <w:szCs w:val="28"/>
        </w:rPr>
        <w:t xml:space="preserve"> по предмету в каждом классе;</w:t>
      </w:r>
    </w:p>
    <w:p w:rsidR="00FC19C4" w:rsidRDefault="00BA3983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количество часов по предмету по учебному плану в месяц в каждом классе (для перевода недельного учебного плана в месячный рекомендуется  </w:t>
      </w:r>
      <w:r w:rsidR="00FC19C4">
        <w:rPr>
          <w:rFonts w:ascii="Times New Roman" w:hAnsi="Times New Roman" w:cs="Times New Roman"/>
          <w:sz w:val="28"/>
          <w:szCs w:val="28"/>
        </w:rPr>
        <w:t>коэффициент перевода – 4,0 (условное количество недель в месяце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FC19C4">
        <w:rPr>
          <w:rFonts w:ascii="Times New Roman" w:hAnsi="Times New Roman" w:cs="Times New Roman"/>
          <w:sz w:val="28"/>
          <w:szCs w:val="28"/>
        </w:rPr>
        <w:t>;</w:t>
      </w:r>
    </w:p>
    <w:p w:rsidR="00FC19C4" w:rsidRDefault="00FC19C4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коэффициент, учитывающий сложность и приоритетность предмета, уст</w:t>
      </w:r>
      <w:r w:rsidR="00EE6B95">
        <w:rPr>
          <w:rFonts w:ascii="Times New Roman" w:hAnsi="Times New Roman" w:cs="Times New Roman"/>
          <w:sz w:val="28"/>
          <w:szCs w:val="28"/>
        </w:rPr>
        <w:t>анавливаемый общеобразовательной 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самостоятельно;</w:t>
      </w:r>
    </w:p>
    <w:p w:rsidR="00011F3A" w:rsidRDefault="00FC19C4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 – коэффициент, учитывающий возможное деление класса на группы.</w:t>
      </w:r>
    </w:p>
    <w:p w:rsidR="008C2F31" w:rsidRDefault="00742143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При определении оклада (должностного оклада), ставки заработной платы педагогов по предметам может учитываться деление классов на группы, предусмотренное Типовым п</w:t>
      </w:r>
      <w:r w:rsidR="00EE6B95">
        <w:rPr>
          <w:rFonts w:ascii="Times New Roman" w:hAnsi="Times New Roman" w:cs="Times New Roman"/>
          <w:sz w:val="28"/>
          <w:szCs w:val="28"/>
        </w:rPr>
        <w:t>оложением об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или другими нормативными документами.</w:t>
      </w:r>
      <w:r w:rsidR="008C2F31">
        <w:rPr>
          <w:rFonts w:ascii="Times New Roman" w:hAnsi="Times New Roman" w:cs="Times New Roman"/>
          <w:sz w:val="28"/>
          <w:szCs w:val="28"/>
        </w:rPr>
        <w:t xml:space="preserve"> В том случае стоимость педагогической услуги определяется с учетом коэффициента Г, а оклад (должностной оклад), ставка заработной платы конкретного учителя рассчитывается исходя из количества учеников в каждой группе.</w:t>
      </w:r>
    </w:p>
    <w:p w:rsidR="00742143" w:rsidRDefault="008C2F31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Г устанавливается в диапазоне от 1,0 до 2,0 (при делении классов на две группы в соответствии с Типовым положением об </w:t>
      </w:r>
      <w:r w:rsidR="00EE6B95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7648D8">
        <w:rPr>
          <w:rFonts w:ascii="Times New Roman" w:hAnsi="Times New Roman" w:cs="Times New Roman"/>
          <w:sz w:val="28"/>
          <w:szCs w:val="28"/>
        </w:rPr>
        <w:t>)  или от 1,0 до 3,0 (</w:t>
      </w:r>
      <w:r>
        <w:rPr>
          <w:rFonts w:ascii="Times New Roman" w:hAnsi="Times New Roman" w:cs="Times New Roman"/>
          <w:sz w:val="28"/>
          <w:szCs w:val="28"/>
        </w:rPr>
        <w:t>при делении классов на три группы в соответствии с иными нормативными актами документами).</w:t>
      </w:r>
    </w:p>
    <w:p w:rsidR="008C2F31" w:rsidRDefault="008C2F31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Конкретное значение коэффициента Г устанавливается  об</w:t>
      </w:r>
      <w:r w:rsidR="00EE6B95">
        <w:rPr>
          <w:rFonts w:ascii="Times New Roman" w:hAnsi="Times New Roman" w:cs="Times New Roman"/>
          <w:sz w:val="28"/>
          <w:szCs w:val="28"/>
        </w:rPr>
        <w:t>щеобразовательной 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8C2F31" w:rsidRDefault="008C2F31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При обучении детей на дому </w:t>
      </w:r>
      <w:r w:rsidR="00B1052B">
        <w:rPr>
          <w:rFonts w:ascii="Times New Roman" w:hAnsi="Times New Roman" w:cs="Times New Roman"/>
          <w:sz w:val="28"/>
          <w:szCs w:val="28"/>
        </w:rPr>
        <w:t>заработная плата педагогов, осуществляющих такое обучение, определяется исходя из количества детей в конкретном классе, в состав которого включен ребенок, обучающийся на дому. При этом к стоимости педагогической услуги применяется повышающий коэффициент 1,2, учитывающий повышение заработной платы на 20%.</w:t>
      </w:r>
    </w:p>
    <w:p w:rsidR="00B1052B" w:rsidRDefault="00B1052B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Оклад (должностной оклад) педагогических работников увеличивается пропорционально занимаемой ставки на размер ежемесячной денежной компенсации на обеспечение книгоиздательской продукцией и периодическими изданиями, установленной по состоянию на 31 декабря 2012 года в су</w:t>
      </w:r>
      <w:r w:rsidR="00FF555F">
        <w:rPr>
          <w:rFonts w:ascii="Times New Roman" w:hAnsi="Times New Roman" w:cs="Times New Roman"/>
          <w:sz w:val="28"/>
          <w:szCs w:val="28"/>
        </w:rPr>
        <w:t>мме 115 рублей.</w:t>
      </w:r>
    </w:p>
    <w:p w:rsidR="00B1052B" w:rsidRDefault="00B1052B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 w:rsidR="004045EE">
        <w:rPr>
          <w:rFonts w:ascii="Times New Roman" w:hAnsi="Times New Roman" w:cs="Times New Roman"/>
          <w:sz w:val="28"/>
          <w:szCs w:val="28"/>
        </w:rPr>
        <w:t xml:space="preserve"> Установление заработной платы </w:t>
      </w:r>
      <w:proofErr w:type="gramStart"/>
      <w:r w:rsidR="004045EE">
        <w:rPr>
          <w:rFonts w:ascii="Times New Roman" w:hAnsi="Times New Roman" w:cs="Times New Roman"/>
          <w:sz w:val="28"/>
          <w:szCs w:val="28"/>
        </w:rPr>
        <w:t>педагогов, осуществляющих учебный процесс производится</w:t>
      </w:r>
      <w:proofErr w:type="gramEnd"/>
      <w:r w:rsidR="004045EE">
        <w:rPr>
          <w:rFonts w:ascii="Times New Roman" w:hAnsi="Times New Roman" w:cs="Times New Roman"/>
          <w:sz w:val="28"/>
          <w:szCs w:val="28"/>
        </w:rPr>
        <w:t xml:space="preserve"> 2 раза в год исходя из численности учащихся по состоянию на начало года (1 сентября) и на начало календарного года </w:t>
      </w:r>
      <w:r w:rsidR="0038148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045EE">
        <w:rPr>
          <w:rFonts w:ascii="Times New Roman" w:hAnsi="Times New Roman" w:cs="Times New Roman"/>
          <w:sz w:val="28"/>
          <w:szCs w:val="28"/>
        </w:rPr>
        <w:t>(1 января).</w:t>
      </w:r>
    </w:p>
    <w:p w:rsidR="00F633A6" w:rsidRDefault="00F633A6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83F" w:rsidRDefault="00F633A6" w:rsidP="0038148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E20293">
        <w:rPr>
          <w:rFonts w:ascii="Times New Roman" w:hAnsi="Times New Roman" w:cs="Times New Roman"/>
          <w:sz w:val="28"/>
          <w:szCs w:val="28"/>
        </w:rPr>
        <w:t xml:space="preserve"> Расчет заработной платы руководителя, заместителей руко</w:t>
      </w:r>
      <w:r w:rsidR="00595427">
        <w:rPr>
          <w:rFonts w:ascii="Times New Roman" w:hAnsi="Times New Roman" w:cs="Times New Roman"/>
          <w:sz w:val="28"/>
          <w:szCs w:val="28"/>
        </w:rPr>
        <w:t>водителя, заве</w:t>
      </w:r>
      <w:r w:rsidR="00E20293">
        <w:rPr>
          <w:rFonts w:ascii="Times New Roman" w:hAnsi="Times New Roman" w:cs="Times New Roman"/>
          <w:sz w:val="28"/>
          <w:szCs w:val="28"/>
        </w:rPr>
        <w:t>дующего библиотекой и гл</w:t>
      </w:r>
      <w:r w:rsidR="007648D8">
        <w:rPr>
          <w:rFonts w:ascii="Times New Roman" w:hAnsi="Times New Roman" w:cs="Times New Roman"/>
          <w:sz w:val="28"/>
          <w:szCs w:val="28"/>
        </w:rPr>
        <w:t>авного бухгалтера муниципальной  автономной, бюджетной, казенной общеобразовательной организации</w:t>
      </w:r>
    </w:p>
    <w:p w:rsidR="00E1483F" w:rsidRDefault="00E1483F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3A6" w:rsidRDefault="00E1483F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Должностной оклад р</w:t>
      </w:r>
      <w:r w:rsidR="009E4FFE">
        <w:rPr>
          <w:rFonts w:ascii="Times New Roman" w:hAnsi="Times New Roman" w:cs="Times New Roman"/>
          <w:sz w:val="28"/>
          <w:szCs w:val="28"/>
        </w:rPr>
        <w:t>уководителей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исходя из группы оплат</w:t>
      </w:r>
      <w:r w:rsidR="000D321A">
        <w:rPr>
          <w:rFonts w:ascii="Times New Roman" w:hAnsi="Times New Roman" w:cs="Times New Roman"/>
          <w:sz w:val="28"/>
          <w:szCs w:val="28"/>
        </w:rPr>
        <w:t xml:space="preserve">ы труда руководителей </w:t>
      </w:r>
      <w:r w:rsidR="000D321A">
        <w:rPr>
          <w:rFonts w:ascii="Times New Roman" w:hAnsi="Times New Roman" w:cs="Times New Roman"/>
          <w:sz w:val="28"/>
          <w:szCs w:val="28"/>
        </w:rPr>
        <w:lastRenderedPageBreak/>
        <w:t>организаций</w:t>
      </w:r>
      <w:r>
        <w:rPr>
          <w:rFonts w:ascii="Times New Roman" w:hAnsi="Times New Roman" w:cs="Times New Roman"/>
          <w:sz w:val="28"/>
          <w:szCs w:val="28"/>
        </w:rPr>
        <w:t>, определяемой в зависимости от количества учащихся, и расчетного среднего оклада педагогических работников, осуществляющих учебный процесс, и рассчитывается по формуле:</w:t>
      </w:r>
    </w:p>
    <w:p w:rsidR="00583DB6" w:rsidRDefault="00583DB6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DB6" w:rsidRDefault="00583DB6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 =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Осрп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583DB6" w:rsidRDefault="00583DB6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DB6" w:rsidRDefault="00583DB6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где;</w:t>
      </w:r>
    </w:p>
    <w:p w:rsidR="00583DB6" w:rsidRDefault="00583DB6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 – должностной оклад р</w:t>
      </w:r>
      <w:r w:rsidR="009E4FFE">
        <w:rPr>
          <w:rFonts w:ascii="Times New Roman" w:hAnsi="Times New Roman" w:cs="Times New Roman"/>
          <w:sz w:val="28"/>
          <w:szCs w:val="28"/>
        </w:rPr>
        <w:t>уководителя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3DB6" w:rsidRDefault="00583DB6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Осрп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расчетный средний оклад педагогических работников, осуществляющих учебный процесс. Порядок исчисления размера расчетного среднего оклада определяется в соответствии с приложением № 3 к настоящей Методике; </w:t>
      </w:r>
    </w:p>
    <w:p w:rsidR="004D23C7" w:rsidRDefault="004D23C7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коэффициент</w:t>
      </w:r>
      <w:proofErr w:type="gramEnd"/>
      <w:r>
        <w:rPr>
          <w:rFonts w:ascii="Times New Roman" w:hAnsi="Times New Roman" w:cs="Times New Roman"/>
          <w:sz w:val="28"/>
          <w:szCs w:val="28"/>
        </w:rPr>
        <w:t>, установленный по группам оплаты тру</w:t>
      </w:r>
      <w:r w:rsidR="009E4FFE">
        <w:rPr>
          <w:rFonts w:ascii="Times New Roman" w:hAnsi="Times New Roman" w:cs="Times New Roman"/>
          <w:sz w:val="28"/>
          <w:szCs w:val="28"/>
        </w:rPr>
        <w:t xml:space="preserve">да руководителей </w:t>
      </w:r>
      <w:r w:rsidR="00595427">
        <w:rPr>
          <w:rFonts w:ascii="Times New Roman" w:hAnsi="Times New Roman" w:cs="Times New Roman"/>
          <w:sz w:val="28"/>
          <w:szCs w:val="28"/>
        </w:rPr>
        <w:t>обще</w:t>
      </w:r>
      <w:r w:rsidR="009E4FF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23C7" w:rsidRDefault="004D23C7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Рекомендуемые коэффициенты:</w:t>
      </w:r>
    </w:p>
    <w:p w:rsidR="004D23C7" w:rsidRDefault="004D23C7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группа – коэффициент 2,0 (при численности  учащихся более 1000 человек);</w:t>
      </w:r>
    </w:p>
    <w:p w:rsidR="004D23C7" w:rsidRDefault="004D23C7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группа - коэффициент 1,8 (при численности  учащихся от 501 до 1000 человек);</w:t>
      </w:r>
    </w:p>
    <w:p w:rsidR="004D23C7" w:rsidRDefault="004D23C7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группа - коэффициент 1,5 (при численности  учащихся от 201 до 500 человек);</w:t>
      </w:r>
    </w:p>
    <w:p w:rsidR="004D23C7" w:rsidRDefault="004D23C7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группа – коэффициент 1,3 (при численности учащихся до 200 человек).</w:t>
      </w:r>
    </w:p>
    <w:p w:rsidR="004D23C7" w:rsidRDefault="004D23C7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критерии отнесения к</w:t>
      </w:r>
      <w:r w:rsidR="003814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</w:t>
      </w:r>
      <w:r w:rsidR="0038148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1B4CAE">
        <w:rPr>
          <w:rFonts w:ascii="Times New Roman" w:hAnsi="Times New Roman" w:cs="Times New Roman"/>
          <w:sz w:val="28"/>
          <w:szCs w:val="28"/>
        </w:rPr>
        <w:t>оплате</w:t>
      </w:r>
      <w:r>
        <w:rPr>
          <w:rFonts w:ascii="Times New Roman" w:hAnsi="Times New Roman" w:cs="Times New Roman"/>
          <w:sz w:val="28"/>
          <w:szCs w:val="28"/>
        </w:rPr>
        <w:t xml:space="preserve"> труда руководителей</w:t>
      </w:r>
      <w:r w:rsidR="007648D8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</w:t>
      </w:r>
      <w:r w:rsidR="001B4CAE">
        <w:rPr>
          <w:rFonts w:ascii="Times New Roman" w:hAnsi="Times New Roman" w:cs="Times New Roman"/>
          <w:sz w:val="28"/>
          <w:szCs w:val="28"/>
        </w:rPr>
        <w:t xml:space="preserve"> устанавливаются </w:t>
      </w:r>
      <w:r w:rsidR="00D83722">
        <w:rPr>
          <w:rFonts w:ascii="Times New Roman" w:hAnsi="Times New Roman" w:cs="Times New Roman"/>
          <w:sz w:val="28"/>
          <w:szCs w:val="28"/>
        </w:rPr>
        <w:t>учредителем общеобразовательной организации</w:t>
      </w:r>
      <w:r w:rsidR="001B4CAE">
        <w:rPr>
          <w:rFonts w:ascii="Times New Roman" w:hAnsi="Times New Roman" w:cs="Times New Roman"/>
          <w:sz w:val="28"/>
          <w:szCs w:val="28"/>
        </w:rPr>
        <w:t>.</w:t>
      </w:r>
    </w:p>
    <w:p w:rsidR="00BD3AAE" w:rsidRDefault="00BD3AAE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 Оклады заме</w:t>
      </w:r>
      <w:r w:rsidR="00595427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>теля руководителя, заведующего библиотекой, главного</w:t>
      </w:r>
      <w:r w:rsidR="007648D8">
        <w:rPr>
          <w:rFonts w:ascii="Times New Roman" w:hAnsi="Times New Roman" w:cs="Times New Roman"/>
          <w:sz w:val="28"/>
          <w:szCs w:val="28"/>
        </w:rPr>
        <w:t xml:space="preserve"> бухгалтера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в размере 70 – 90 % от оклада руководителя</w:t>
      </w:r>
      <w:r w:rsidR="009E4FFE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, исчисленного в соответствии с пунктом 6.1. настоящей Методики.</w:t>
      </w:r>
    </w:p>
    <w:p w:rsidR="00B23218" w:rsidRDefault="00B23218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218" w:rsidRDefault="00B23218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Дополнительное стимулирование отдельных категорий работников</w:t>
      </w:r>
    </w:p>
    <w:p w:rsidR="0028213E" w:rsidRDefault="0028213E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13E" w:rsidRDefault="0028213E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 Размер затрат на дополнительное стимулирование отдельных категорий работников </w:t>
      </w:r>
      <w:r w:rsidR="009E4FFE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="00CD7789">
        <w:rPr>
          <w:rFonts w:ascii="Times New Roman" w:hAnsi="Times New Roman" w:cs="Times New Roman"/>
          <w:sz w:val="28"/>
          <w:szCs w:val="28"/>
        </w:rPr>
        <w:t xml:space="preserve"> определяется по следующей формуле:</w:t>
      </w:r>
    </w:p>
    <w:p w:rsidR="00CD7789" w:rsidRDefault="00CD7789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7789" w:rsidRPr="005C58DD" w:rsidRDefault="00CD7789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5C58DD">
        <w:rPr>
          <w:rFonts w:ascii="Times New Roman" w:hAnsi="Times New Roman" w:cs="Times New Roman"/>
          <w:sz w:val="28"/>
          <w:szCs w:val="28"/>
          <w:lang w:val="en-US"/>
        </w:rPr>
        <w:t xml:space="preserve"> =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x </w:t>
      </w:r>
      <w:r>
        <w:rPr>
          <w:rFonts w:ascii="Times New Roman" w:hAnsi="Times New Roman" w:cs="Times New Roman"/>
          <w:sz w:val="28"/>
          <w:szCs w:val="28"/>
        </w:rPr>
        <w:t>Ч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x N x H</w:t>
      </w:r>
      <w:r w:rsidRPr="005C58D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C58DD" w:rsidRPr="00BA3B8A" w:rsidRDefault="005C58DD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C58DD" w:rsidRDefault="005C58DD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5C58DD" w:rsidRDefault="005C58DD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нормативные затраты на дополнительное стимулирование отдельных категорий работников муниципальны</w:t>
      </w:r>
      <w:r w:rsidR="009E4FFE">
        <w:rPr>
          <w:rFonts w:ascii="Times New Roman" w:hAnsi="Times New Roman" w:cs="Times New Roman"/>
          <w:sz w:val="28"/>
          <w:szCs w:val="28"/>
        </w:rPr>
        <w:t>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58DD" w:rsidRDefault="005C58DD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установленный размер выплат 3000 рублей в месяц;</w:t>
      </w:r>
    </w:p>
    <w:p w:rsidR="005C58DD" w:rsidRDefault="005C58DD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численность отдельных категорий работников, имеющих право на получение стимулирования;</w:t>
      </w:r>
    </w:p>
    <w:p w:rsidR="005C58DD" w:rsidRDefault="005C58DD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N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месяцев в период для выплаты сумм;</w:t>
      </w:r>
    </w:p>
    <w:p w:rsidR="005C58DD" w:rsidRDefault="005C58DD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 – размер отчислений по страховым взносам на обязательное пенсионное страхование, на обязательное медицинское страхование, на обязательное социальное страхование на случа</w:t>
      </w:r>
      <w:r w:rsidR="00595427">
        <w:rPr>
          <w:rFonts w:ascii="Times New Roman" w:hAnsi="Times New Roman" w:cs="Times New Roman"/>
          <w:sz w:val="28"/>
          <w:szCs w:val="28"/>
        </w:rPr>
        <w:t xml:space="preserve">й временной нетрудоспособности </w:t>
      </w:r>
      <w:r>
        <w:rPr>
          <w:rFonts w:ascii="Times New Roman" w:hAnsi="Times New Roman" w:cs="Times New Roman"/>
          <w:sz w:val="28"/>
          <w:szCs w:val="28"/>
        </w:rPr>
        <w:t>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5C58DD" w:rsidRDefault="00E15CCB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Выплаты в муниципальных </w:t>
      </w:r>
      <w:r w:rsidR="009E4FFE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следующим категориям работников:</w:t>
      </w:r>
    </w:p>
    <w:p w:rsidR="00E15CCB" w:rsidRDefault="00E15CCB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учитель;</w:t>
      </w:r>
    </w:p>
    <w:p w:rsidR="00E15CCB" w:rsidRDefault="00E15CCB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другие педагогические работники (</w:t>
      </w:r>
      <w:r w:rsidR="00FF555F">
        <w:rPr>
          <w:rFonts w:ascii="Times New Roman" w:hAnsi="Times New Roman" w:cs="Times New Roman"/>
          <w:sz w:val="28"/>
          <w:szCs w:val="28"/>
        </w:rPr>
        <w:t xml:space="preserve">старший вожатый, </w:t>
      </w:r>
      <w:r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образования, педагог – организатор, социальный педагог, воспитатель, мастер производственного обучения, педагог-психолог, преподаватель-организатор </w:t>
      </w:r>
      <w:r w:rsidR="009111F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основ безопасности жизнедеятельности</w:t>
      </w:r>
      <w:r w:rsidR="009111FB">
        <w:rPr>
          <w:rFonts w:ascii="Times New Roman" w:hAnsi="Times New Roman" w:cs="Times New Roman"/>
          <w:sz w:val="28"/>
          <w:szCs w:val="28"/>
        </w:rPr>
        <w:t xml:space="preserve"> допризывной подготовки)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9111FB">
        <w:rPr>
          <w:rFonts w:ascii="Times New Roman" w:hAnsi="Times New Roman" w:cs="Times New Roman"/>
          <w:sz w:val="28"/>
          <w:szCs w:val="28"/>
        </w:rPr>
        <w:t>учитель-логопед;</w:t>
      </w:r>
      <w:proofErr w:type="gramEnd"/>
    </w:p>
    <w:p w:rsidR="00E15CCB" w:rsidRDefault="00E15CCB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обслуживающий персонал </w:t>
      </w:r>
      <w:r w:rsidR="00CD0C3B">
        <w:rPr>
          <w:rFonts w:ascii="Times New Roman" w:hAnsi="Times New Roman" w:cs="Times New Roman"/>
          <w:sz w:val="28"/>
          <w:szCs w:val="28"/>
        </w:rPr>
        <w:t xml:space="preserve">(буфетчик, вахтер, водитель </w:t>
      </w:r>
      <w:proofErr w:type="spellStart"/>
      <w:r w:rsidR="00CD0C3B">
        <w:rPr>
          <w:rFonts w:ascii="Times New Roman" w:hAnsi="Times New Roman" w:cs="Times New Roman"/>
          <w:sz w:val="28"/>
          <w:szCs w:val="28"/>
        </w:rPr>
        <w:t>мототранспортных</w:t>
      </w:r>
      <w:proofErr w:type="spellEnd"/>
      <w:r w:rsidR="00CD0C3B">
        <w:rPr>
          <w:rFonts w:ascii="Times New Roman" w:hAnsi="Times New Roman" w:cs="Times New Roman"/>
          <w:sz w:val="28"/>
          <w:szCs w:val="28"/>
        </w:rPr>
        <w:t xml:space="preserve"> средств, гардеробщик, </w:t>
      </w:r>
      <w:r w:rsidR="00FF555F">
        <w:rPr>
          <w:rFonts w:ascii="Times New Roman" w:hAnsi="Times New Roman" w:cs="Times New Roman"/>
          <w:sz w:val="28"/>
          <w:szCs w:val="28"/>
        </w:rPr>
        <w:t>дворник,</w:t>
      </w:r>
      <w:r w:rsidR="00CD0C3B">
        <w:rPr>
          <w:rFonts w:ascii="Times New Roman" w:hAnsi="Times New Roman" w:cs="Times New Roman"/>
          <w:sz w:val="28"/>
          <w:szCs w:val="28"/>
        </w:rPr>
        <w:t xml:space="preserve"> истопник, кухонный рабочий, мойщик посуды, оператор котельной (теплового пункта),  повар</w:t>
      </w:r>
      <w:r w:rsidR="00BA3B8A">
        <w:rPr>
          <w:rFonts w:ascii="Times New Roman" w:hAnsi="Times New Roman" w:cs="Times New Roman"/>
          <w:sz w:val="28"/>
          <w:szCs w:val="28"/>
        </w:rPr>
        <w:t xml:space="preserve">, подсобный рабочий, рабочий по комплексному обслуживанию и ремонту зданий, сторож (вахтер), </w:t>
      </w:r>
      <w:r w:rsidR="00FF555F">
        <w:rPr>
          <w:rFonts w:ascii="Times New Roman" w:hAnsi="Times New Roman" w:cs="Times New Roman"/>
          <w:sz w:val="28"/>
          <w:szCs w:val="28"/>
        </w:rPr>
        <w:t>уборщик служебных помещений</w:t>
      </w:r>
      <w:r w:rsidR="00CD0C3B">
        <w:rPr>
          <w:rFonts w:ascii="Times New Roman" w:hAnsi="Times New Roman" w:cs="Times New Roman"/>
          <w:sz w:val="28"/>
          <w:szCs w:val="28"/>
        </w:rPr>
        <w:t>)</w:t>
      </w:r>
      <w:r w:rsidR="001E32B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E32B0" w:rsidRDefault="001E32B0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 Денежные выплаты носят дополнительный характер и производятся исходя из фактически отработанного работником времени в календарном месяце по основному месту работы и по основной должности:</w:t>
      </w:r>
    </w:p>
    <w:p w:rsidR="001E32B0" w:rsidRDefault="001E32B0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занятии штатной должности в полном объеме (не менее одной ставки) выплаты отдельным категориям работников</w:t>
      </w:r>
      <w:r w:rsidR="009E4FFE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>устанавливаются из расчета 3000 (три тысячи) рублей в месяц;</w:t>
      </w:r>
    </w:p>
    <w:p w:rsidR="001E32B0" w:rsidRDefault="001E32B0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 штатной должности не в полном объеме или в случае если месяц, за который производится выплата, отработан не полностью, выплата осуществляется пропорционально отработанному времени.</w:t>
      </w:r>
    </w:p>
    <w:p w:rsidR="001E32B0" w:rsidRDefault="001E32B0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Продолжительность рабочего времени педагогических работников (норма часов педагогической работы за ставку заработной платы) определяется в зависимости от должности и (или) специальности с учетом особенностей их труда в соответствии с </w:t>
      </w:r>
      <w:r w:rsidRPr="00787F85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 и науки Российской Федерации </w:t>
      </w:r>
      <w:r w:rsidR="00E8725F">
        <w:rPr>
          <w:rFonts w:ascii="Times New Roman" w:hAnsi="Times New Roman" w:cs="Times New Roman"/>
          <w:sz w:val="28"/>
          <w:szCs w:val="28"/>
        </w:rPr>
        <w:t xml:space="preserve">от 24 декабря 2010 года  </w:t>
      </w:r>
      <w:r w:rsidR="00D37785">
        <w:rPr>
          <w:rFonts w:ascii="Times New Roman" w:hAnsi="Times New Roman" w:cs="Times New Roman"/>
          <w:sz w:val="28"/>
          <w:szCs w:val="28"/>
        </w:rPr>
        <w:t>№</w:t>
      </w:r>
      <w:r w:rsidR="00C96018" w:rsidRPr="00787F85">
        <w:rPr>
          <w:rFonts w:ascii="Times New Roman" w:hAnsi="Times New Roman" w:cs="Times New Roman"/>
          <w:sz w:val="28"/>
          <w:szCs w:val="28"/>
        </w:rPr>
        <w:t xml:space="preserve"> 2075</w:t>
      </w:r>
      <w:r w:rsidR="00C96018" w:rsidRPr="00787F85">
        <w:rPr>
          <w:rFonts w:ascii="Times New Roman" w:hAnsi="Times New Roman" w:cs="Times New Roman"/>
          <w:sz w:val="24"/>
          <w:szCs w:val="24"/>
        </w:rPr>
        <w:t xml:space="preserve"> </w:t>
      </w:r>
      <w:r w:rsidRPr="00787F85">
        <w:rPr>
          <w:rFonts w:ascii="Times New Roman" w:hAnsi="Times New Roman" w:cs="Times New Roman"/>
          <w:sz w:val="28"/>
          <w:szCs w:val="28"/>
        </w:rPr>
        <w:t>«</w:t>
      </w:r>
      <w:r w:rsidR="009A1C1C" w:rsidRPr="00787F85">
        <w:rPr>
          <w:rFonts w:ascii="Times New Roman" w:hAnsi="Times New Roman" w:cs="Times New Roman"/>
          <w:sz w:val="28"/>
          <w:szCs w:val="28"/>
        </w:rPr>
        <w:t>О продолжительности рабочего времени (норме часов педагогической работы за ставку заработной платы) педагогических работников</w:t>
      </w:r>
      <w:r w:rsidRPr="00787F85">
        <w:rPr>
          <w:rFonts w:ascii="Times New Roman" w:hAnsi="Times New Roman" w:cs="Times New Roman"/>
          <w:sz w:val="28"/>
          <w:szCs w:val="28"/>
        </w:rPr>
        <w:t>»</w:t>
      </w:r>
      <w:r w:rsidR="009A1C1C" w:rsidRPr="00787F85">
        <w:rPr>
          <w:rFonts w:ascii="Times New Roman" w:hAnsi="Times New Roman" w:cs="Times New Roman"/>
          <w:sz w:val="28"/>
          <w:szCs w:val="28"/>
        </w:rPr>
        <w:t>,</w:t>
      </w:r>
      <w:r w:rsidR="009A1C1C">
        <w:rPr>
          <w:rFonts w:ascii="Times New Roman" w:hAnsi="Times New Roman" w:cs="Times New Roman"/>
          <w:sz w:val="28"/>
          <w:szCs w:val="28"/>
        </w:rPr>
        <w:t xml:space="preserve"> других работников – в соответствии</w:t>
      </w:r>
      <w:proofErr w:type="gramEnd"/>
      <w:r w:rsidR="009A1C1C">
        <w:rPr>
          <w:rFonts w:ascii="Times New Roman" w:hAnsi="Times New Roman" w:cs="Times New Roman"/>
          <w:sz w:val="28"/>
          <w:szCs w:val="28"/>
        </w:rPr>
        <w:t xml:space="preserve"> с трудовым законодательством.</w:t>
      </w:r>
    </w:p>
    <w:p w:rsidR="00EF513E" w:rsidRDefault="00EF513E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 Размер надбавок и доплат, включая надбавки и доплаты за совмещение должностей (профессий), и других выплат компенсационного и стимулирующего характера,</w:t>
      </w:r>
      <w:r w:rsidR="009111FB">
        <w:rPr>
          <w:rFonts w:ascii="Times New Roman" w:hAnsi="Times New Roman" w:cs="Times New Roman"/>
          <w:sz w:val="28"/>
          <w:szCs w:val="28"/>
        </w:rPr>
        <w:t xml:space="preserve"> установленных за дополнительно</w:t>
      </w:r>
      <w:r>
        <w:rPr>
          <w:rFonts w:ascii="Times New Roman" w:hAnsi="Times New Roman" w:cs="Times New Roman"/>
          <w:sz w:val="28"/>
          <w:szCs w:val="28"/>
        </w:rPr>
        <w:t xml:space="preserve"> выполненный объем работ, исчисляется без учета денежных выплат, установленных настоящим постановлением, и не может быть уменьшен в связи с их введением. </w:t>
      </w:r>
    </w:p>
    <w:p w:rsidR="009A1C1C" w:rsidRDefault="00EF513E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7.6. Выплата является составной частью заработной платы работника и производится в сроки, у</w:t>
      </w:r>
      <w:r w:rsidR="009E4FFE">
        <w:rPr>
          <w:rFonts w:ascii="Times New Roman" w:hAnsi="Times New Roman" w:cs="Times New Roman"/>
          <w:sz w:val="28"/>
          <w:szCs w:val="28"/>
        </w:rPr>
        <w:t>становленные общеобразовательной 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для выплаты заработной платы.</w:t>
      </w:r>
    </w:p>
    <w:p w:rsidR="00EF513E" w:rsidRDefault="00EF513E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7.7. Нормативные затраты на дополнительное стимулирование отдельных категорий работнико</w:t>
      </w:r>
      <w:r w:rsidR="009E4FFE">
        <w:rPr>
          <w:rFonts w:ascii="Times New Roman" w:hAnsi="Times New Roman" w:cs="Times New Roman"/>
          <w:sz w:val="28"/>
          <w:szCs w:val="28"/>
        </w:rPr>
        <w:t>в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на т</w:t>
      </w:r>
      <w:r w:rsidR="003F2E93">
        <w:rPr>
          <w:rFonts w:ascii="Times New Roman" w:hAnsi="Times New Roman" w:cs="Times New Roman"/>
          <w:sz w:val="28"/>
          <w:szCs w:val="28"/>
        </w:rPr>
        <w:t xml:space="preserve">екущий финансовый год, квартал, </w:t>
      </w:r>
      <w:r w:rsidR="00DE2BFC">
        <w:rPr>
          <w:rFonts w:ascii="Times New Roman" w:hAnsi="Times New Roman" w:cs="Times New Roman"/>
          <w:sz w:val="28"/>
          <w:szCs w:val="28"/>
        </w:rPr>
        <w:t>полугодие, корректируется с учетом фактически произведенных расходо</w:t>
      </w:r>
      <w:r w:rsidR="009E4FFE">
        <w:rPr>
          <w:rFonts w:ascii="Times New Roman" w:hAnsi="Times New Roman" w:cs="Times New Roman"/>
          <w:sz w:val="28"/>
          <w:szCs w:val="28"/>
        </w:rPr>
        <w:t>в общеобразовательных организаций</w:t>
      </w:r>
      <w:r w:rsidR="00DE2BFC">
        <w:rPr>
          <w:rFonts w:ascii="Times New Roman" w:hAnsi="Times New Roman" w:cs="Times New Roman"/>
          <w:sz w:val="28"/>
          <w:szCs w:val="28"/>
        </w:rPr>
        <w:t xml:space="preserve"> на стимулирование отдельных категорий работников.</w:t>
      </w:r>
    </w:p>
    <w:p w:rsidR="000F1490" w:rsidRDefault="000F1490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490" w:rsidRDefault="000F1490" w:rsidP="000F14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Гарантии по оплате труда</w:t>
      </w:r>
    </w:p>
    <w:p w:rsidR="000F1490" w:rsidRDefault="000F1490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490" w:rsidRDefault="000F1490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Размеры и порядок оплаты труда работников определяются в соответствии с нормативными правовыми актами, принятыми учредителем му</w:t>
      </w:r>
      <w:r w:rsidR="007648D8">
        <w:rPr>
          <w:rFonts w:ascii="Times New Roman" w:hAnsi="Times New Roman" w:cs="Times New Roman"/>
          <w:sz w:val="28"/>
          <w:szCs w:val="28"/>
        </w:rPr>
        <w:t>ниципальных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положением об оплате труда</w:t>
      </w:r>
      <w:r w:rsidR="007648D8">
        <w:rPr>
          <w:rFonts w:ascii="Times New Roman" w:hAnsi="Times New Roman" w:cs="Times New Roman"/>
          <w:sz w:val="28"/>
          <w:szCs w:val="28"/>
        </w:rPr>
        <w:t xml:space="preserve"> работников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принятым с учетом мнения выборного органа первичной профсоюзной организации.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</w:t>
      </w:r>
      <w:r w:rsidR="0038148A">
        <w:rPr>
          <w:rFonts w:ascii="Times New Roman" w:hAnsi="Times New Roman" w:cs="Times New Roman"/>
          <w:sz w:val="28"/>
          <w:szCs w:val="28"/>
        </w:rPr>
        <w:t xml:space="preserve">ключение договоров гражданского </w:t>
      </w:r>
      <w:r>
        <w:rPr>
          <w:rFonts w:ascii="Times New Roman" w:hAnsi="Times New Roman" w:cs="Times New Roman"/>
          <w:sz w:val="28"/>
          <w:szCs w:val="28"/>
        </w:rPr>
        <w:t>правового характера допускается в случаях и порядке установленных законодательством.</w:t>
      </w:r>
    </w:p>
    <w:p w:rsidR="000F1490" w:rsidRDefault="000F1490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Базовая часть фонда оплаты труда обеспечивает гарантированную заработную плату административно-управленческого, педагогического, учебно-вспомогательного и младшего обслуживающего персонала. Учителям, которым не может быть обеспечена полная учебная нагрузка, гарантируется выплата заработной платы в случаях, предусмотренных </w:t>
      </w:r>
      <w:r w:rsidRPr="00787F85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Российской Федерации</w:t>
      </w:r>
      <w:r w:rsidR="00E8725F">
        <w:rPr>
          <w:rFonts w:ascii="Times New Roman" w:hAnsi="Times New Roman" w:cs="Times New Roman"/>
          <w:sz w:val="28"/>
          <w:szCs w:val="28"/>
        </w:rPr>
        <w:t xml:space="preserve"> от 24 декабря 2010 года</w:t>
      </w:r>
      <w:r w:rsidR="00D37785">
        <w:rPr>
          <w:rFonts w:ascii="Times New Roman" w:hAnsi="Times New Roman" w:cs="Times New Roman"/>
          <w:sz w:val="28"/>
          <w:szCs w:val="28"/>
        </w:rPr>
        <w:t xml:space="preserve"> №</w:t>
      </w:r>
      <w:r w:rsidR="00C96018" w:rsidRPr="00787F85">
        <w:rPr>
          <w:rFonts w:ascii="Times New Roman" w:hAnsi="Times New Roman" w:cs="Times New Roman"/>
          <w:sz w:val="28"/>
          <w:szCs w:val="28"/>
        </w:rPr>
        <w:t xml:space="preserve"> 2075</w:t>
      </w:r>
      <w:r w:rsidR="00C96018" w:rsidRPr="00787F85">
        <w:rPr>
          <w:rFonts w:ascii="Times New Roman" w:hAnsi="Times New Roman" w:cs="Times New Roman"/>
          <w:sz w:val="24"/>
          <w:szCs w:val="24"/>
        </w:rPr>
        <w:t xml:space="preserve"> </w:t>
      </w:r>
      <w:r w:rsidR="00D37785">
        <w:rPr>
          <w:rFonts w:ascii="Times New Roman" w:hAnsi="Times New Roman" w:cs="Times New Roman"/>
          <w:sz w:val="24"/>
          <w:szCs w:val="24"/>
        </w:rPr>
        <w:t xml:space="preserve">     </w:t>
      </w:r>
      <w:r w:rsidRPr="00787F85">
        <w:rPr>
          <w:rFonts w:ascii="Times New Roman" w:hAnsi="Times New Roman" w:cs="Times New Roman"/>
          <w:sz w:val="28"/>
          <w:szCs w:val="28"/>
        </w:rPr>
        <w:t xml:space="preserve"> «</w:t>
      </w:r>
      <w:r w:rsidR="00A665A6" w:rsidRPr="00787F85">
        <w:rPr>
          <w:rFonts w:ascii="Times New Roman" w:hAnsi="Times New Roman" w:cs="Times New Roman"/>
          <w:sz w:val="28"/>
          <w:szCs w:val="28"/>
        </w:rPr>
        <w:t>О продолжительности рабочего времени (норме часов педагогической работы за ставку заработной платы) педагогических работников</w:t>
      </w:r>
      <w:r w:rsidRPr="00787F85">
        <w:rPr>
          <w:rFonts w:ascii="Times New Roman" w:hAnsi="Times New Roman" w:cs="Times New Roman"/>
          <w:sz w:val="28"/>
          <w:szCs w:val="28"/>
        </w:rPr>
        <w:t>»</w:t>
      </w:r>
      <w:r w:rsidR="00A665A6" w:rsidRPr="00787F85">
        <w:rPr>
          <w:rFonts w:ascii="Times New Roman" w:hAnsi="Times New Roman" w:cs="Times New Roman"/>
          <w:sz w:val="28"/>
          <w:szCs w:val="28"/>
        </w:rPr>
        <w:t>, и в размерах</w:t>
      </w:r>
      <w:r w:rsidR="00A665A6">
        <w:rPr>
          <w:rFonts w:ascii="Times New Roman" w:hAnsi="Times New Roman" w:cs="Times New Roman"/>
          <w:sz w:val="28"/>
          <w:szCs w:val="28"/>
        </w:rPr>
        <w:t>, установленных в вышеназванном приказе.</w:t>
      </w:r>
    </w:p>
    <w:p w:rsidR="00A665A6" w:rsidRDefault="00A665A6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При установлении учебной нагрузки больше или меньше нормы часов, предусмотренной приказом </w:t>
      </w:r>
      <w:r w:rsidRPr="00787F85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</w:t>
      </w:r>
      <w:r w:rsidR="00E8725F">
        <w:rPr>
          <w:rFonts w:ascii="Times New Roman" w:hAnsi="Times New Roman" w:cs="Times New Roman"/>
          <w:sz w:val="28"/>
          <w:szCs w:val="28"/>
        </w:rPr>
        <w:t xml:space="preserve"> от 24 декабря 2010 года </w:t>
      </w:r>
      <w:r w:rsidR="00D37785">
        <w:rPr>
          <w:rFonts w:ascii="Times New Roman" w:hAnsi="Times New Roman" w:cs="Times New Roman"/>
          <w:sz w:val="28"/>
          <w:szCs w:val="28"/>
        </w:rPr>
        <w:t>№</w:t>
      </w:r>
      <w:r w:rsidR="00C96018" w:rsidRPr="00787F85">
        <w:rPr>
          <w:rFonts w:ascii="Times New Roman" w:hAnsi="Times New Roman" w:cs="Times New Roman"/>
          <w:sz w:val="28"/>
          <w:szCs w:val="28"/>
        </w:rPr>
        <w:t xml:space="preserve"> 2075</w:t>
      </w:r>
      <w:r w:rsidR="00C96018" w:rsidRPr="00787F85">
        <w:rPr>
          <w:rFonts w:ascii="Times New Roman" w:hAnsi="Times New Roman" w:cs="Times New Roman"/>
          <w:sz w:val="24"/>
          <w:szCs w:val="24"/>
        </w:rPr>
        <w:t xml:space="preserve"> </w:t>
      </w:r>
      <w:r w:rsidRPr="00787F85">
        <w:rPr>
          <w:rFonts w:ascii="Times New Roman" w:hAnsi="Times New Roman" w:cs="Times New Roman"/>
          <w:sz w:val="28"/>
          <w:szCs w:val="28"/>
        </w:rPr>
        <w:t xml:space="preserve"> «О продолжительности рабочего времени (норме часов педагогической работы за ставку заработной платы) педагогических работников», требуется письменное согласие работника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2B29" w:rsidRDefault="00A665A6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Выплаты компенсационного характера, предусмотренные Трудовым кодексом Российской Федерации (выплаты за работу в особых условиях, в том числе на тяжелых работах, работах с вредными и (или) опасными условиями труда, за работу при совмещении профессий или исполнении обязанностей временно отсутствующего работника, работу за пределами нормальной продолжительности рабочего времени, работу за ночное </w:t>
      </w:r>
      <w:r w:rsidR="00722B29">
        <w:rPr>
          <w:rFonts w:ascii="Times New Roman" w:hAnsi="Times New Roman" w:cs="Times New Roman"/>
          <w:sz w:val="28"/>
          <w:szCs w:val="28"/>
        </w:rPr>
        <w:t>время, выходные и нерабочие праздничные дни и другие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722B29">
        <w:rPr>
          <w:rFonts w:ascii="Times New Roman" w:hAnsi="Times New Roman" w:cs="Times New Roman"/>
          <w:sz w:val="28"/>
          <w:szCs w:val="28"/>
        </w:rPr>
        <w:t>, устанавливаются в соответствии</w:t>
      </w:r>
      <w:proofErr w:type="gramEnd"/>
      <w:r w:rsidR="00722B29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Федерации.</w:t>
      </w:r>
    </w:p>
    <w:p w:rsidR="00722B29" w:rsidRDefault="00722B29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Выплаты стимулирующего характера, премии, поощрительные выплаты, материальная помощь осуществляются за счет стимулирующей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части фонда оплаты труда соответствующей группы работников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22B29" w:rsidRDefault="00722B29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Перечни видов выплат компенсационного и стимулирующего характера устан</w:t>
      </w:r>
      <w:r w:rsidR="0038148A">
        <w:rPr>
          <w:rFonts w:ascii="Times New Roman" w:hAnsi="Times New Roman" w:cs="Times New Roman"/>
          <w:sz w:val="28"/>
          <w:szCs w:val="28"/>
        </w:rPr>
        <w:t>авливаются согласно приложениям</w:t>
      </w:r>
      <w:r>
        <w:rPr>
          <w:rFonts w:ascii="Times New Roman" w:hAnsi="Times New Roman" w:cs="Times New Roman"/>
          <w:sz w:val="28"/>
          <w:szCs w:val="28"/>
        </w:rPr>
        <w:t xml:space="preserve"> № 4,5 к настоящей Методике.</w:t>
      </w:r>
    </w:p>
    <w:p w:rsidR="00A665A6" w:rsidRDefault="00722B29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Выплаты компенсационного характера устанавливаются в процентах к окладам (должностным окладам), ставкам заработной платы работников, если иное не определено федеральным законодательством и  законодательством</w:t>
      </w:r>
      <w:r w:rsidR="00B532F2">
        <w:rPr>
          <w:rFonts w:ascii="Times New Roman" w:hAnsi="Times New Roman" w:cs="Times New Roman"/>
          <w:sz w:val="28"/>
          <w:szCs w:val="28"/>
        </w:rPr>
        <w:t xml:space="preserve"> Краснодарского края.</w:t>
      </w:r>
    </w:p>
    <w:p w:rsidR="00B532F2" w:rsidRDefault="00B532F2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 Экономия фонда оплаты труда, образовавшаяся в связи с оплатой дне</w:t>
      </w:r>
      <w:r w:rsidR="00D8372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временной нетрудоспособности за счет средств фонда социального страхования и по другим причинам, связанным с отсутствием работника, </w:t>
      </w:r>
      <w:r w:rsidR="006A4977">
        <w:rPr>
          <w:rFonts w:ascii="Times New Roman" w:hAnsi="Times New Roman" w:cs="Times New Roman"/>
          <w:sz w:val="28"/>
          <w:szCs w:val="28"/>
        </w:rPr>
        <w:t>направляется на увеличение стимулирующей части оплаты труда или на увеличение материальных расходов</w:t>
      </w:r>
      <w:r w:rsidR="007648D8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</w:t>
      </w:r>
      <w:r w:rsidR="006A4977">
        <w:rPr>
          <w:rFonts w:ascii="Times New Roman" w:hAnsi="Times New Roman" w:cs="Times New Roman"/>
          <w:sz w:val="28"/>
          <w:szCs w:val="28"/>
        </w:rPr>
        <w:t>.</w:t>
      </w:r>
    </w:p>
    <w:p w:rsidR="006A4977" w:rsidRDefault="006A4977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 Оплата труда раб</w:t>
      </w:r>
      <w:r w:rsidR="00A038E2">
        <w:rPr>
          <w:rFonts w:ascii="Times New Roman" w:hAnsi="Times New Roman" w:cs="Times New Roman"/>
          <w:sz w:val="28"/>
          <w:szCs w:val="28"/>
        </w:rPr>
        <w:t>отников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 на основании трудового договора ме</w:t>
      </w:r>
      <w:r w:rsidR="00A038E2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ду ру</w:t>
      </w:r>
      <w:r w:rsidR="00A038E2">
        <w:rPr>
          <w:rFonts w:ascii="Times New Roman" w:hAnsi="Times New Roman" w:cs="Times New Roman"/>
          <w:sz w:val="28"/>
          <w:szCs w:val="28"/>
        </w:rPr>
        <w:t>ководителем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 работниками.</w:t>
      </w:r>
    </w:p>
    <w:p w:rsidR="006A4977" w:rsidRDefault="006A4977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 Оплата труда р</w:t>
      </w:r>
      <w:r w:rsidR="00A038E2">
        <w:rPr>
          <w:rFonts w:ascii="Times New Roman" w:hAnsi="Times New Roman" w:cs="Times New Roman"/>
          <w:sz w:val="28"/>
          <w:szCs w:val="28"/>
        </w:rPr>
        <w:t>уководителя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 на основании трудового договора с </w:t>
      </w:r>
      <w:r w:rsidR="00A038E2">
        <w:rPr>
          <w:rFonts w:ascii="Times New Roman" w:hAnsi="Times New Roman" w:cs="Times New Roman"/>
          <w:sz w:val="28"/>
          <w:szCs w:val="28"/>
        </w:rPr>
        <w:t>учредителем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7AA4" w:rsidRDefault="000B7AA4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77" w:rsidRDefault="006A4977" w:rsidP="006A49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48A" w:rsidRDefault="006A4977" w:rsidP="000B7A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38148A" w:rsidRDefault="00E8725F" w:rsidP="000B7A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A4977">
        <w:rPr>
          <w:rFonts w:ascii="Times New Roman" w:hAnsi="Times New Roman" w:cs="Times New Roman"/>
          <w:sz w:val="28"/>
          <w:szCs w:val="28"/>
        </w:rPr>
        <w:t>бразования</w:t>
      </w:r>
      <w:r w:rsidR="0038148A">
        <w:rPr>
          <w:rFonts w:ascii="Times New Roman" w:hAnsi="Times New Roman" w:cs="Times New Roman"/>
          <w:sz w:val="28"/>
          <w:szCs w:val="28"/>
        </w:rPr>
        <w:t xml:space="preserve"> </w:t>
      </w:r>
      <w:r w:rsidR="000B7AA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B7AA4" w:rsidRDefault="000B7AA4" w:rsidP="000B7A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B7AA4" w:rsidRDefault="000B7AA4" w:rsidP="000B7A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</w:t>
      </w:r>
      <w:r w:rsidR="0038148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Г.А.Никольская</w:t>
      </w:r>
    </w:p>
    <w:p w:rsidR="00EF513E" w:rsidRPr="005C58DD" w:rsidRDefault="00EF513E" w:rsidP="005C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3C7" w:rsidRPr="005C58DD" w:rsidRDefault="004D23C7" w:rsidP="004D23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3C7" w:rsidRPr="005C58DD" w:rsidRDefault="004D23C7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143" w:rsidRPr="005C58DD" w:rsidRDefault="00742143" w:rsidP="00742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F3A" w:rsidRPr="005C58DD" w:rsidRDefault="00011F3A" w:rsidP="00011F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7FB" w:rsidRPr="005C58DD" w:rsidRDefault="007147FB" w:rsidP="00BC37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147FB" w:rsidRPr="005C58DD" w:rsidSect="00CC267A">
      <w:headerReference w:type="default" r:id="rId8"/>
      <w:pgSz w:w="11905" w:h="16837"/>
      <w:pgMar w:top="1134" w:right="567" w:bottom="1134" w:left="1701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67A" w:rsidRDefault="00CC267A" w:rsidP="00CC267A">
      <w:r>
        <w:separator/>
      </w:r>
    </w:p>
  </w:endnote>
  <w:endnote w:type="continuationSeparator" w:id="0">
    <w:p w:rsidR="00CC267A" w:rsidRDefault="00CC267A" w:rsidP="00CC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67A" w:rsidRDefault="00CC267A" w:rsidP="00CC267A">
      <w:r>
        <w:separator/>
      </w:r>
    </w:p>
  </w:footnote>
  <w:footnote w:type="continuationSeparator" w:id="0">
    <w:p w:rsidR="00CC267A" w:rsidRDefault="00CC267A" w:rsidP="00CC2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8594813"/>
      <w:docPartObj>
        <w:docPartGallery w:val="Page Numbers (Top of Page)"/>
        <w:docPartUnique/>
      </w:docPartObj>
    </w:sdtPr>
    <w:sdtEndPr/>
    <w:sdtContent>
      <w:p w:rsidR="00CC267A" w:rsidRPr="00CC267A" w:rsidRDefault="00CC267A" w:rsidP="00CC267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C267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267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C267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032B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CC267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4261"/>
    <w:rsid w:val="00011F3A"/>
    <w:rsid w:val="00021455"/>
    <w:rsid w:val="000B4BFB"/>
    <w:rsid w:val="000B7AA4"/>
    <w:rsid w:val="000D321A"/>
    <w:rsid w:val="000E3511"/>
    <w:rsid w:val="000F1490"/>
    <w:rsid w:val="00115E06"/>
    <w:rsid w:val="00153E30"/>
    <w:rsid w:val="00183FCB"/>
    <w:rsid w:val="001A0A49"/>
    <w:rsid w:val="001A15AA"/>
    <w:rsid w:val="001A79A2"/>
    <w:rsid w:val="001A7CAC"/>
    <w:rsid w:val="001B4CAE"/>
    <w:rsid w:val="001E32B0"/>
    <w:rsid w:val="001F4BB6"/>
    <w:rsid w:val="00202539"/>
    <w:rsid w:val="0025061D"/>
    <w:rsid w:val="00257BDA"/>
    <w:rsid w:val="002705FA"/>
    <w:rsid w:val="00280F35"/>
    <w:rsid w:val="0028213E"/>
    <w:rsid w:val="00293A7D"/>
    <w:rsid w:val="002C6E5A"/>
    <w:rsid w:val="002D79AC"/>
    <w:rsid w:val="00302F71"/>
    <w:rsid w:val="00305FF4"/>
    <w:rsid w:val="00371C20"/>
    <w:rsid w:val="003762DF"/>
    <w:rsid w:val="00381051"/>
    <w:rsid w:val="0038148A"/>
    <w:rsid w:val="003878AC"/>
    <w:rsid w:val="003B4BE2"/>
    <w:rsid w:val="003F2E93"/>
    <w:rsid w:val="004045EE"/>
    <w:rsid w:val="00407DCF"/>
    <w:rsid w:val="00446386"/>
    <w:rsid w:val="00451EF1"/>
    <w:rsid w:val="004B13D8"/>
    <w:rsid w:val="004D23C7"/>
    <w:rsid w:val="00527E81"/>
    <w:rsid w:val="00583DB6"/>
    <w:rsid w:val="00594EEA"/>
    <w:rsid w:val="00594FBF"/>
    <w:rsid w:val="00595427"/>
    <w:rsid w:val="005C58DD"/>
    <w:rsid w:val="00601D98"/>
    <w:rsid w:val="00644A16"/>
    <w:rsid w:val="006674B8"/>
    <w:rsid w:val="00675A0A"/>
    <w:rsid w:val="006A4977"/>
    <w:rsid w:val="006B6D81"/>
    <w:rsid w:val="006D3B7C"/>
    <w:rsid w:val="007147FB"/>
    <w:rsid w:val="00722B29"/>
    <w:rsid w:val="00742143"/>
    <w:rsid w:val="007648D8"/>
    <w:rsid w:val="007816DC"/>
    <w:rsid w:val="00787F85"/>
    <w:rsid w:val="007E4C76"/>
    <w:rsid w:val="00810B65"/>
    <w:rsid w:val="008A6894"/>
    <w:rsid w:val="008C10CB"/>
    <w:rsid w:val="008C2F31"/>
    <w:rsid w:val="009111FB"/>
    <w:rsid w:val="00961B1D"/>
    <w:rsid w:val="009662FB"/>
    <w:rsid w:val="00971DFC"/>
    <w:rsid w:val="009A1C1C"/>
    <w:rsid w:val="009B0F20"/>
    <w:rsid w:val="009E0426"/>
    <w:rsid w:val="009E4261"/>
    <w:rsid w:val="009E4FFE"/>
    <w:rsid w:val="00A038E2"/>
    <w:rsid w:val="00A222A3"/>
    <w:rsid w:val="00A34862"/>
    <w:rsid w:val="00A471C0"/>
    <w:rsid w:val="00A657D0"/>
    <w:rsid w:val="00A665A6"/>
    <w:rsid w:val="00A75DF3"/>
    <w:rsid w:val="00A75FB0"/>
    <w:rsid w:val="00A90F04"/>
    <w:rsid w:val="00AD2A47"/>
    <w:rsid w:val="00B1052B"/>
    <w:rsid w:val="00B23218"/>
    <w:rsid w:val="00B43BAE"/>
    <w:rsid w:val="00B532F2"/>
    <w:rsid w:val="00B6032B"/>
    <w:rsid w:val="00BA3983"/>
    <w:rsid w:val="00BA3B8A"/>
    <w:rsid w:val="00BC3719"/>
    <w:rsid w:val="00BD3AAE"/>
    <w:rsid w:val="00C4727F"/>
    <w:rsid w:val="00C71997"/>
    <w:rsid w:val="00C91D1E"/>
    <w:rsid w:val="00C96018"/>
    <w:rsid w:val="00CC267A"/>
    <w:rsid w:val="00CD0C3B"/>
    <w:rsid w:val="00CD487C"/>
    <w:rsid w:val="00CD7789"/>
    <w:rsid w:val="00CF51D3"/>
    <w:rsid w:val="00D17002"/>
    <w:rsid w:val="00D3348B"/>
    <w:rsid w:val="00D37785"/>
    <w:rsid w:val="00D83722"/>
    <w:rsid w:val="00D92B1C"/>
    <w:rsid w:val="00D93BB5"/>
    <w:rsid w:val="00DA7624"/>
    <w:rsid w:val="00DC3705"/>
    <w:rsid w:val="00DC5F0A"/>
    <w:rsid w:val="00DE2BFC"/>
    <w:rsid w:val="00DF06DF"/>
    <w:rsid w:val="00DF2DB6"/>
    <w:rsid w:val="00DF643E"/>
    <w:rsid w:val="00E1104F"/>
    <w:rsid w:val="00E11C4A"/>
    <w:rsid w:val="00E1483F"/>
    <w:rsid w:val="00E15CCB"/>
    <w:rsid w:val="00E20293"/>
    <w:rsid w:val="00E20706"/>
    <w:rsid w:val="00E21146"/>
    <w:rsid w:val="00E46266"/>
    <w:rsid w:val="00E46B8F"/>
    <w:rsid w:val="00E64E2D"/>
    <w:rsid w:val="00E8725F"/>
    <w:rsid w:val="00E97B05"/>
    <w:rsid w:val="00EE6B95"/>
    <w:rsid w:val="00EF513E"/>
    <w:rsid w:val="00F1389D"/>
    <w:rsid w:val="00F3297E"/>
    <w:rsid w:val="00F36161"/>
    <w:rsid w:val="00F44E24"/>
    <w:rsid w:val="00F51D83"/>
    <w:rsid w:val="00F60338"/>
    <w:rsid w:val="00F633A6"/>
    <w:rsid w:val="00FA3530"/>
    <w:rsid w:val="00FC19C4"/>
    <w:rsid w:val="00FF5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2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2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26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267A"/>
  </w:style>
  <w:style w:type="paragraph" w:styleId="a7">
    <w:name w:val="footer"/>
    <w:basedOn w:val="a"/>
    <w:link w:val="a8"/>
    <w:uiPriority w:val="99"/>
    <w:unhideWhenUsed/>
    <w:rsid w:val="00CC26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26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2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2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308BF-F48E-48CC-9540-DACAD2483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13</Pages>
  <Words>4344</Words>
  <Characters>24764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uo72</dc:creator>
  <cp:keywords/>
  <dc:description/>
  <cp:lastModifiedBy>uo72</cp:lastModifiedBy>
  <cp:revision>84</cp:revision>
  <cp:lastPrinted>2014-05-13T06:49:00Z</cp:lastPrinted>
  <dcterms:created xsi:type="dcterms:W3CDTF">2014-03-07T04:59:00Z</dcterms:created>
  <dcterms:modified xsi:type="dcterms:W3CDTF">2014-05-13T07:13:00Z</dcterms:modified>
</cp:coreProperties>
</file>